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FA" w:rsidRPr="000F2622" w:rsidRDefault="00D80BFA" w:rsidP="003E5987">
      <w:pPr>
        <w:rPr>
          <w:rFonts w:ascii="Arial" w:hAnsi="Arial" w:cs="Arial"/>
          <w:b/>
          <w:sz w:val="24"/>
          <w:lang w:val="fr-CH"/>
        </w:rPr>
      </w:pPr>
      <w:bookmarkStart w:id="0" w:name="_GoBack"/>
      <w:bookmarkEnd w:id="0"/>
      <w:r w:rsidRPr="000F2622">
        <w:rPr>
          <w:rFonts w:ascii="Arial" w:hAnsi="Arial" w:cs="Arial"/>
          <w:b/>
          <w:sz w:val="24"/>
          <w:lang w:val="fr-CH"/>
        </w:rPr>
        <w:t>D É C I S I O N</w:t>
      </w:r>
      <w:r w:rsidR="00FC2744" w:rsidRPr="000F2622">
        <w:rPr>
          <w:rFonts w:ascii="Arial" w:hAnsi="Arial" w:cs="Arial"/>
          <w:b/>
          <w:sz w:val="24"/>
          <w:lang w:val="fr-CH"/>
        </w:rPr>
        <w:t xml:space="preserve"> </w:t>
      </w:r>
      <w:r w:rsidR="005C168D">
        <w:rPr>
          <w:rFonts w:ascii="Arial" w:hAnsi="Arial" w:cs="Arial"/>
          <w:b/>
          <w:sz w:val="24"/>
          <w:lang w:val="fr-CH"/>
        </w:rPr>
        <w:t xml:space="preserve"> </w:t>
      </w:r>
      <w:r w:rsidRPr="000F2622">
        <w:rPr>
          <w:rFonts w:ascii="Arial" w:hAnsi="Arial" w:cs="Arial"/>
          <w:b/>
          <w:sz w:val="24"/>
          <w:lang w:val="fr-CH"/>
        </w:rPr>
        <w:t>D</w:t>
      </w:r>
      <w:r w:rsidR="000F2622">
        <w:rPr>
          <w:rFonts w:ascii="Arial" w:hAnsi="Arial" w:cs="Arial"/>
          <w:b/>
          <w:sz w:val="24"/>
          <w:lang w:val="fr-CH"/>
        </w:rPr>
        <w:t>’</w:t>
      </w:r>
      <w:r w:rsidR="005C168D">
        <w:rPr>
          <w:rFonts w:ascii="Arial" w:hAnsi="Arial" w:cs="Arial"/>
          <w:b/>
          <w:sz w:val="24"/>
          <w:lang w:val="fr-CH"/>
        </w:rPr>
        <w:t xml:space="preserve"> </w:t>
      </w:r>
      <w:r w:rsidRPr="000F2622">
        <w:rPr>
          <w:rFonts w:ascii="Arial" w:hAnsi="Arial" w:cs="Arial"/>
          <w:b/>
          <w:sz w:val="24"/>
          <w:lang w:val="fr-CH"/>
        </w:rPr>
        <w:t>E N G A G E M E N T</w:t>
      </w:r>
    </w:p>
    <w:p w:rsidR="003E5987" w:rsidRPr="000F2622" w:rsidRDefault="00D80BFA" w:rsidP="003E5987">
      <w:pPr>
        <w:rPr>
          <w:rFonts w:ascii="Arial" w:hAnsi="Arial" w:cs="Arial"/>
          <w:b/>
          <w:i/>
          <w:lang w:val="fr-CH"/>
        </w:rPr>
      </w:pPr>
      <w:r w:rsidRPr="000F2622">
        <w:rPr>
          <w:rFonts w:ascii="Arial" w:hAnsi="Arial" w:cs="Arial"/>
          <w:b/>
          <w:i/>
          <w:lang w:val="fr-CH"/>
        </w:rPr>
        <w:t>Év. : (remplace la décision d</w:t>
      </w:r>
      <w:r w:rsidR="000F2622">
        <w:rPr>
          <w:rFonts w:ascii="Arial" w:hAnsi="Arial" w:cs="Arial"/>
          <w:b/>
          <w:i/>
          <w:lang w:val="fr-CH"/>
        </w:rPr>
        <w:t>’</w:t>
      </w:r>
      <w:r w:rsidRPr="000F2622">
        <w:rPr>
          <w:rFonts w:ascii="Arial" w:hAnsi="Arial" w:cs="Arial"/>
          <w:b/>
          <w:i/>
          <w:lang w:val="fr-CH"/>
        </w:rPr>
        <w:t>engagement du xxx)</w:t>
      </w:r>
    </w:p>
    <w:p w:rsidR="003E5987" w:rsidRPr="000F2622" w:rsidRDefault="003E5987" w:rsidP="003E5987">
      <w:pPr>
        <w:rPr>
          <w:rFonts w:ascii="Arial" w:hAnsi="Arial" w:cs="Arial"/>
          <w:b/>
          <w:sz w:val="18"/>
          <w:lang w:val="fr-CH"/>
        </w:rPr>
      </w:pPr>
    </w:p>
    <w:p w:rsidR="003E5987" w:rsidRPr="000F2622" w:rsidRDefault="003E5987" w:rsidP="003E5987">
      <w:pPr>
        <w:rPr>
          <w:rFonts w:ascii="Arial" w:hAnsi="Arial" w:cs="Arial"/>
          <w:b/>
          <w:sz w:val="18"/>
          <w:lang w:val="fr-CH"/>
        </w:rPr>
      </w:pPr>
    </w:p>
    <w:p w:rsidR="003E5987" w:rsidRPr="000F2622" w:rsidRDefault="00D80BFA" w:rsidP="003E5987">
      <w:pPr>
        <w:tabs>
          <w:tab w:val="left" w:leader="dot" w:pos="3969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Madame, / Monsieur,</w:t>
      </w:r>
    </w:p>
    <w:p w:rsidR="003E5987" w:rsidRPr="000F2622" w:rsidRDefault="003E5987" w:rsidP="003E5987">
      <w:pPr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D80BFA" w:rsidP="003E5987">
      <w:pPr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Nous avons le plaisir de vous informer que vous êtes engagé-e aux conditions suivantes :</w:t>
      </w:r>
    </w:p>
    <w:p w:rsidR="00D80BFA" w:rsidRPr="000F2622" w:rsidRDefault="00D80BFA" w:rsidP="003E5987">
      <w:pPr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D80BFA" w:rsidP="003E5987">
      <w:pPr>
        <w:pStyle w:val="berschrift2"/>
        <w:rPr>
          <w:rFonts w:ascii="Arial" w:hAnsi="Arial" w:cs="Arial"/>
          <w:b w:val="0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Type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engagement </w:t>
      </w:r>
      <w:r w:rsidR="003E5987" w:rsidRPr="000F2622">
        <w:rPr>
          <w:rFonts w:ascii="Arial" w:hAnsi="Arial" w:cs="Arial"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b w:val="0"/>
          <w:sz w:val="22"/>
          <w:szCs w:val="22"/>
          <w:lang w:val="fr-CH"/>
        </w:rPr>
        <w:tab/>
      </w:r>
      <w:r w:rsidRPr="000F2622">
        <w:rPr>
          <w:rFonts w:ascii="Arial" w:hAnsi="Arial" w:cs="Arial"/>
          <w:b w:val="0"/>
          <w:sz w:val="22"/>
          <w:szCs w:val="22"/>
          <w:lang w:val="fr-CH"/>
        </w:rPr>
        <w:t>Engagement de droit public à durée indéterminée</w:t>
      </w:r>
      <w:r w:rsidR="003E5987" w:rsidRPr="000F2622">
        <w:rPr>
          <w:rFonts w:ascii="Arial" w:hAnsi="Arial" w:cs="Arial"/>
          <w:b w:val="0"/>
          <w:sz w:val="22"/>
          <w:szCs w:val="22"/>
          <w:lang w:val="fr-CH"/>
        </w:rPr>
        <w:t xml:space="preserve"> / </w:t>
      </w:r>
      <w:r w:rsidR="005D5FB2" w:rsidRPr="000F2622">
        <w:rPr>
          <w:rFonts w:ascii="Arial" w:hAnsi="Arial" w:cs="Arial"/>
          <w:b w:val="0"/>
          <w:sz w:val="22"/>
          <w:szCs w:val="22"/>
          <w:lang w:val="fr-CH"/>
        </w:rPr>
        <w:t xml:space="preserve">indéterminée </w:t>
      </w:r>
      <w:r w:rsidR="00AD0F06" w:rsidRPr="000F2622">
        <w:rPr>
          <w:rFonts w:ascii="Arial" w:hAnsi="Arial" w:cs="Arial"/>
          <w:b w:val="0"/>
          <w:sz w:val="22"/>
          <w:szCs w:val="22"/>
          <w:lang w:val="fr-CH"/>
        </w:rPr>
        <w:t xml:space="preserve">assorti de </w:t>
      </w:r>
      <w:r w:rsidR="005D5FB2" w:rsidRPr="000F2622">
        <w:rPr>
          <w:rFonts w:ascii="Arial" w:hAnsi="Arial" w:cs="Arial"/>
          <w:b w:val="0"/>
          <w:sz w:val="22"/>
          <w:szCs w:val="22"/>
          <w:lang w:val="fr-CH"/>
        </w:rPr>
        <w:t xml:space="preserve">conditions ou déterminée </w:t>
      </w:r>
      <w:r w:rsidR="005D5FB2" w:rsidRPr="000F2622">
        <w:rPr>
          <w:rFonts w:ascii="Arial" w:hAnsi="Arial" w:cs="Arial"/>
          <w:i/>
          <w:sz w:val="18"/>
          <w:szCs w:val="16"/>
          <w:lang w:val="fr-CH"/>
        </w:rPr>
        <w:t>[choisir ce qui convient]</w:t>
      </w:r>
      <w:r w:rsidR="005D5FB2" w:rsidRPr="000F2622">
        <w:rPr>
          <w:rFonts w:ascii="Arial" w:hAnsi="Arial" w:cs="Arial"/>
          <w:i/>
          <w:sz w:val="24"/>
          <w:szCs w:val="22"/>
          <w:lang w:val="fr-CH"/>
        </w:rPr>
        <w:t xml:space="preserve"> </w:t>
      </w:r>
      <w:r w:rsidR="005D5FB2" w:rsidRPr="000F2622">
        <w:rPr>
          <w:rFonts w:ascii="Arial" w:hAnsi="Arial" w:cs="Arial"/>
          <w:b w:val="0"/>
          <w:sz w:val="22"/>
          <w:szCs w:val="22"/>
          <w:lang w:val="fr-CH"/>
        </w:rPr>
        <w:t>c</w:t>
      </w:r>
      <w:r w:rsidRPr="000F2622">
        <w:rPr>
          <w:rFonts w:ascii="Arial" w:hAnsi="Arial" w:cs="Arial"/>
          <w:b w:val="0"/>
          <w:sz w:val="22"/>
          <w:szCs w:val="22"/>
          <w:lang w:val="fr-CH"/>
        </w:rPr>
        <w:t xml:space="preserve">onformément aux dispositions de la législation sur le statut du </w:t>
      </w:r>
      <w:r w:rsidR="002E34D8" w:rsidRPr="000F2622">
        <w:rPr>
          <w:rFonts w:ascii="Arial" w:hAnsi="Arial" w:cs="Arial"/>
          <w:b w:val="0"/>
          <w:sz w:val="22"/>
          <w:szCs w:val="22"/>
          <w:lang w:val="fr-CH"/>
        </w:rPr>
        <w:t xml:space="preserve">corps </w:t>
      </w:r>
      <w:r w:rsidRPr="000F2622">
        <w:rPr>
          <w:rFonts w:ascii="Arial" w:hAnsi="Arial" w:cs="Arial"/>
          <w:b w:val="0"/>
          <w:sz w:val="22"/>
          <w:szCs w:val="22"/>
          <w:lang w:val="fr-CH"/>
        </w:rPr>
        <w:t>enseignant</w:t>
      </w:r>
      <w:r w:rsidR="003E5987" w:rsidRPr="000F2622">
        <w:rPr>
          <w:rFonts w:ascii="Arial" w:hAnsi="Arial" w:cs="Arial"/>
          <w:b w:val="0"/>
          <w:sz w:val="22"/>
          <w:szCs w:val="22"/>
          <w:lang w:val="fr-CH"/>
        </w:rPr>
        <w:t>.</w:t>
      </w:r>
    </w:p>
    <w:p w:rsidR="003E5987" w:rsidRPr="000F2622" w:rsidRDefault="003E5987" w:rsidP="003E5987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3E5987" w:rsidRPr="000F2622" w:rsidRDefault="005D5FB2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Fonction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ab/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</w:p>
    <w:p w:rsidR="003E5987" w:rsidRPr="000F2622" w:rsidRDefault="003E5987" w:rsidP="003E5987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3E5987" w:rsidRPr="000F2622" w:rsidRDefault="00F5251D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Lieu</w:t>
      </w:r>
      <w:r w:rsidR="005D5FB2" w:rsidRPr="000F2622">
        <w:rPr>
          <w:rFonts w:ascii="Arial" w:hAnsi="Arial" w:cs="Arial"/>
          <w:b/>
          <w:sz w:val="22"/>
          <w:szCs w:val="22"/>
          <w:lang w:val="fr-CH"/>
        </w:rPr>
        <w:t xml:space="preserve"> de travail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ab/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</w:p>
    <w:p w:rsidR="003E5987" w:rsidRPr="000F2622" w:rsidRDefault="003E5987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5D5FB2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Date d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Pr="000F2622">
        <w:rPr>
          <w:rFonts w:ascii="Arial" w:hAnsi="Arial" w:cs="Arial"/>
          <w:b/>
          <w:sz w:val="22"/>
          <w:szCs w:val="22"/>
          <w:lang w:val="fr-CH"/>
        </w:rPr>
        <w:t>entrée en fonction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ab/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</w:p>
    <w:p w:rsidR="003E5987" w:rsidRPr="000F2622" w:rsidRDefault="003E5987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E32636" w:rsidP="003E5987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Durée </w:t>
      </w:r>
      <w:r w:rsidR="005D5FB2" w:rsidRPr="000F2622">
        <w:rPr>
          <w:rFonts w:ascii="Arial" w:hAnsi="Arial" w:cs="Arial"/>
          <w:b/>
          <w:sz w:val="22"/>
          <w:szCs w:val="22"/>
          <w:lang w:val="fr-CH"/>
        </w:rPr>
        <w:t>de l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="005D5FB2" w:rsidRPr="000F2622">
        <w:rPr>
          <w:rFonts w:ascii="Arial" w:hAnsi="Arial" w:cs="Arial"/>
          <w:b/>
          <w:sz w:val="22"/>
          <w:szCs w:val="22"/>
          <w:lang w:val="fr-CH"/>
        </w:rPr>
        <w:t>engagement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  <w:r w:rsidR="005D5FB2" w:rsidRPr="000F2622">
        <w:rPr>
          <w:rFonts w:ascii="Arial" w:hAnsi="Arial" w:cs="Arial"/>
          <w:sz w:val="22"/>
          <w:szCs w:val="22"/>
          <w:lang w:val="fr-CH"/>
        </w:rPr>
        <w:t>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5D5FB2" w:rsidRPr="000F2622">
        <w:rPr>
          <w:rFonts w:ascii="Arial" w:hAnsi="Arial" w:cs="Arial"/>
          <w:sz w:val="22"/>
          <w:szCs w:val="22"/>
          <w:lang w:val="fr-CH"/>
        </w:rPr>
        <w:t>engagement prend fin sans préavis</w:t>
      </w:r>
      <w:r w:rsidR="007B23F7" w:rsidRPr="000F2622" w:rsidDel="007B23F7">
        <w:rPr>
          <w:rFonts w:ascii="Arial" w:hAnsi="Arial" w:cs="Arial"/>
          <w:sz w:val="22"/>
          <w:szCs w:val="22"/>
          <w:lang w:val="fr-CH"/>
        </w:rPr>
        <w:t xml:space="preserve"> </w:t>
      </w:r>
      <w:r w:rsidR="003E5987" w:rsidRPr="000F2622">
        <w:rPr>
          <w:rFonts w:ascii="Arial" w:hAnsi="Arial" w:cs="Arial"/>
          <w:sz w:val="22"/>
          <w:szCs w:val="22"/>
          <w:lang w:val="fr-CH"/>
        </w:rPr>
        <w:br/>
      </w:r>
      <w:r w:rsidR="005D5FB2" w:rsidRPr="000F2622">
        <w:rPr>
          <w:rFonts w:ascii="Arial" w:hAnsi="Arial" w:cs="Arial"/>
          <w:sz w:val="22"/>
          <w:szCs w:val="22"/>
          <w:lang w:val="fr-CH"/>
        </w:rPr>
        <w:t>le</w:t>
      </w:r>
      <w:r w:rsidR="003E5987" w:rsidRPr="000F2622">
        <w:rPr>
          <w:rFonts w:ascii="Arial" w:hAnsi="Arial" w:cs="Arial"/>
          <w:sz w:val="22"/>
          <w:szCs w:val="22"/>
          <w:lang w:val="fr-CH"/>
        </w:rPr>
        <w:t xml:space="preserve"> </w:t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</w:p>
    <w:p w:rsidR="003E5987" w:rsidRPr="000F2622" w:rsidRDefault="003E5987" w:rsidP="003E5987">
      <w:pPr>
        <w:tabs>
          <w:tab w:val="left" w:leader="dot" w:pos="9072"/>
        </w:tabs>
        <w:ind w:left="2835"/>
        <w:rPr>
          <w:rFonts w:ascii="Arial" w:hAnsi="Arial" w:cs="Arial"/>
          <w:b/>
          <w:i/>
          <w:sz w:val="18"/>
          <w:szCs w:val="18"/>
          <w:lang w:val="fr-CH"/>
        </w:rPr>
      </w:pPr>
      <w:r w:rsidRPr="000F2622">
        <w:rPr>
          <w:rFonts w:ascii="Arial" w:hAnsi="Arial" w:cs="Arial"/>
          <w:b/>
          <w:i/>
          <w:sz w:val="18"/>
          <w:szCs w:val="18"/>
          <w:lang w:val="fr-CH"/>
        </w:rPr>
        <w:t>[</w:t>
      </w:r>
      <w:r w:rsidR="005D5FB2" w:rsidRPr="000F2622">
        <w:rPr>
          <w:rFonts w:ascii="Arial" w:hAnsi="Arial" w:cs="Arial"/>
          <w:b/>
          <w:i/>
          <w:sz w:val="18"/>
          <w:szCs w:val="18"/>
          <w:lang w:val="fr-CH"/>
        </w:rPr>
        <w:t>Ce champ est à compléter seulement dans le cas d</w:t>
      </w:r>
      <w:r w:rsidR="000F2622">
        <w:rPr>
          <w:rFonts w:ascii="Arial" w:hAnsi="Arial" w:cs="Arial"/>
          <w:b/>
          <w:i/>
          <w:sz w:val="18"/>
          <w:szCs w:val="18"/>
          <w:lang w:val="fr-CH"/>
        </w:rPr>
        <w:t>’</w:t>
      </w:r>
      <w:r w:rsidR="005D5FB2" w:rsidRPr="000F2622">
        <w:rPr>
          <w:rFonts w:ascii="Arial" w:hAnsi="Arial" w:cs="Arial"/>
          <w:b/>
          <w:i/>
          <w:sz w:val="18"/>
          <w:szCs w:val="18"/>
          <w:lang w:val="fr-CH"/>
        </w:rPr>
        <w:t>un engagement à durée déterminée.</w:t>
      </w:r>
      <w:r w:rsidRPr="000F2622">
        <w:rPr>
          <w:rFonts w:ascii="Arial" w:hAnsi="Arial" w:cs="Arial"/>
          <w:b/>
          <w:i/>
          <w:sz w:val="18"/>
          <w:szCs w:val="18"/>
          <w:lang w:val="fr-CH"/>
        </w:rPr>
        <w:t xml:space="preserve">] </w:t>
      </w:r>
    </w:p>
    <w:p w:rsidR="003E5987" w:rsidRPr="000F2622" w:rsidRDefault="003E5987" w:rsidP="003E5987">
      <w:pPr>
        <w:tabs>
          <w:tab w:val="left" w:leader="dot" w:pos="9072"/>
        </w:tabs>
        <w:ind w:left="2835"/>
        <w:rPr>
          <w:rFonts w:ascii="Arial" w:hAnsi="Arial" w:cs="Arial"/>
          <w:i/>
          <w:sz w:val="18"/>
          <w:lang w:val="fr-CH"/>
        </w:rPr>
      </w:pPr>
      <w:r w:rsidRPr="000F2622">
        <w:rPr>
          <w:rFonts w:ascii="Arial" w:hAnsi="Arial" w:cs="Arial"/>
          <w:i/>
          <w:sz w:val="18"/>
          <w:lang w:val="fr-CH"/>
        </w:rPr>
        <w:t>(</w:t>
      </w:r>
      <w:r w:rsidR="005D5FB2" w:rsidRPr="000F2622">
        <w:rPr>
          <w:rFonts w:ascii="Arial" w:hAnsi="Arial" w:cs="Arial"/>
          <w:b/>
          <w:i/>
          <w:sz w:val="18"/>
          <w:lang w:val="fr-CH"/>
        </w:rPr>
        <w:t>Attention </w:t>
      </w:r>
      <w:r w:rsidRPr="000F2622">
        <w:rPr>
          <w:rFonts w:ascii="Arial" w:hAnsi="Arial" w:cs="Arial"/>
          <w:b/>
          <w:i/>
          <w:sz w:val="18"/>
          <w:lang w:val="fr-CH"/>
        </w:rPr>
        <w:t xml:space="preserve">: </w:t>
      </w:r>
      <w:r w:rsidR="005C4A91" w:rsidRPr="000F2622">
        <w:rPr>
          <w:rFonts w:ascii="Arial" w:hAnsi="Arial" w:cs="Arial"/>
          <w:i/>
          <w:sz w:val="18"/>
          <w:lang w:val="fr-CH"/>
        </w:rPr>
        <w:t xml:space="preserve">les </w:t>
      </w:r>
      <w:r w:rsidR="000011CA" w:rsidRPr="000F2622">
        <w:rPr>
          <w:rFonts w:ascii="Arial" w:hAnsi="Arial" w:cs="Arial"/>
          <w:i/>
          <w:sz w:val="18"/>
          <w:lang w:val="fr-CH"/>
        </w:rPr>
        <w:t>contrats</w:t>
      </w:r>
      <w:r w:rsidR="005C4A91" w:rsidRPr="000F2622">
        <w:rPr>
          <w:rFonts w:ascii="Arial" w:hAnsi="Arial" w:cs="Arial"/>
          <w:i/>
          <w:sz w:val="18"/>
          <w:lang w:val="fr-CH"/>
        </w:rPr>
        <w:t xml:space="preserve"> de travail à durée déterminée</w:t>
      </w:r>
      <w:r w:rsidR="000011CA" w:rsidRPr="000F2622">
        <w:rPr>
          <w:rFonts w:ascii="Arial" w:hAnsi="Arial" w:cs="Arial"/>
          <w:i/>
          <w:sz w:val="18"/>
          <w:lang w:val="fr-CH"/>
        </w:rPr>
        <w:t xml:space="preserve"> peuvent être conclus uniquement si l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0011CA" w:rsidRPr="000F2622">
        <w:rPr>
          <w:rFonts w:ascii="Arial" w:hAnsi="Arial" w:cs="Arial"/>
          <w:i/>
          <w:sz w:val="18"/>
          <w:lang w:val="fr-CH"/>
        </w:rPr>
        <w:t>échéance de l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0011CA" w:rsidRPr="000F2622">
        <w:rPr>
          <w:rFonts w:ascii="Arial" w:hAnsi="Arial" w:cs="Arial"/>
          <w:i/>
          <w:sz w:val="18"/>
          <w:lang w:val="fr-CH"/>
        </w:rPr>
        <w:t>engagement est fixée avec une grande probabilité ou si la personne est engagée pour des remplacements, ou en tant qu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F5251D" w:rsidRPr="000F2622">
        <w:rPr>
          <w:rFonts w:ascii="Arial" w:hAnsi="Arial" w:cs="Arial"/>
          <w:i/>
          <w:sz w:val="18"/>
          <w:lang w:val="fr-CH"/>
        </w:rPr>
        <w:t>intervenant</w:t>
      </w:r>
      <w:r w:rsidR="000011CA" w:rsidRPr="000F2622">
        <w:rPr>
          <w:rFonts w:ascii="Arial" w:hAnsi="Arial" w:cs="Arial"/>
          <w:i/>
          <w:sz w:val="18"/>
          <w:lang w:val="fr-CH"/>
        </w:rPr>
        <w:t xml:space="preserve"> ou intervenante externe ou en tant qu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0011CA" w:rsidRPr="000F2622">
        <w:rPr>
          <w:rFonts w:ascii="Arial" w:hAnsi="Arial" w:cs="Arial"/>
          <w:i/>
          <w:sz w:val="18"/>
          <w:lang w:val="fr-CH"/>
        </w:rPr>
        <w:t>auxiliaire de classe</w:t>
      </w:r>
      <w:r w:rsidR="00E3486B">
        <w:rPr>
          <w:rFonts w:ascii="Arial" w:hAnsi="Arial" w:cs="Arial"/>
          <w:i/>
          <w:sz w:val="18"/>
          <w:lang w:val="fr-CH"/>
        </w:rPr>
        <w:t xml:space="preserve"> </w:t>
      </w:r>
      <w:r w:rsidR="00E3486B" w:rsidRPr="000F2622">
        <w:rPr>
          <w:rFonts w:ascii="Arial" w:hAnsi="Arial" w:cs="Arial"/>
          <w:i/>
          <w:sz w:val="18"/>
          <w:lang w:val="fr-CH"/>
        </w:rPr>
        <w:t>[voir art. 10 OSE</w:t>
      </w:r>
      <w:r w:rsidR="00E3486B" w:rsidRPr="000F2622">
        <w:rPr>
          <w:rStyle w:val="Funotenzeichen"/>
          <w:rFonts w:ascii="Arial" w:hAnsi="Arial" w:cs="Arial"/>
          <w:i/>
          <w:color w:val="000000"/>
          <w:sz w:val="18"/>
          <w:szCs w:val="18"/>
          <w:lang w:val="fr-CH"/>
        </w:rPr>
        <w:footnoteReference w:id="1"/>
      </w:r>
      <w:r w:rsidR="00E3486B" w:rsidRPr="000F2622">
        <w:rPr>
          <w:rFonts w:ascii="Arial" w:hAnsi="Arial" w:cs="Arial"/>
          <w:i/>
          <w:sz w:val="18"/>
          <w:lang w:val="fr-CH"/>
        </w:rPr>
        <w:t>]</w:t>
      </w:r>
      <w:r w:rsidR="000011CA" w:rsidRPr="000F2622">
        <w:rPr>
          <w:rFonts w:ascii="Arial" w:hAnsi="Arial" w:cs="Arial"/>
          <w:i/>
          <w:sz w:val="18"/>
          <w:lang w:val="fr-CH"/>
        </w:rPr>
        <w:t>. Dans les cas de remplacements et d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0011CA" w:rsidRPr="000F2622">
        <w:rPr>
          <w:rFonts w:ascii="Arial" w:hAnsi="Arial" w:cs="Arial"/>
          <w:i/>
          <w:sz w:val="18"/>
          <w:lang w:val="fr-CH"/>
        </w:rPr>
        <w:t>engagement</w:t>
      </w:r>
      <w:r w:rsidR="00F5251D" w:rsidRPr="000F2622">
        <w:rPr>
          <w:rFonts w:ascii="Arial" w:hAnsi="Arial" w:cs="Arial"/>
          <w:i/>
          <w:sz w:val="18"/>
          <w:lang w:val="fr-CH"/>
        </w:rPr>
        <w:t xml:space="preserve">s </w:t>
      </w:r>
      <w:r w:rsidR="004E39A9" w:rsidRPr="000F2622">
        <w:rPr>
          <w:rFonts w:ascii="Arial" w:hAnsi="Arial" w:cs="Arial"/>
          <w:i/>
          <w:sz w:val="18"/>
          <w:lang w:val="fr-CH"/>
        </w:rPr>
        <w:t>d</w:t>
      </w:r>
      <w:r w:rsidR="000F2622">
        <w:rPr>
          <w:rFonts w:ascii="Arial" w:hAnsi="Arial" w:cs="Arial"/>
          <w:i/>
          <w:sz w:val="18"/>
          <w:lang w:val="fr-CH"/>
        </w:rPr>
        <w:t>’</w:t>
      </w:r>
      <w:r w:rsidR="004E39A9" w:rsidRPr="000F2622">
        <w:rPr>
          <w:rFonts w:ascii="Arial" w:hAnsi="Arial" w:cs="Arial"/>
          <w:i/>
          <w:sz w:val="18"/>
          <w:lang w:val="fr-CH"/>
        </w:rPr>
        <w:t>intervenant-e externe</w:t>
      </w:r>
      <w:r w:rsidR="000011CA" w:rsidRPr="000F2622">
        <w:rPr>
          <w:rFonts w:ascii="Arial" w:hAnsi="Arial" w:cs="Arial"/>
          <w:i/>
          <w:sz w:val="18"/>
          <w:lang w:val="fr-CH"/>
        </w:rPr>
        <w:t xml:space="preserve">, il existe des </w:t>
      </w:r>
      <w:r w:rsidR="00F5251D" w:rsidRPr="000F2622">
        <w:rPr>
          <w:rFonts w:ascii="Arial" w:hAnsi="Arial" w:cs="Arial"/>
          <w:i/>
          <w:sz w:val="18"/>
          <w:lang w:val="fr-CH"/>
        </w:rPr>
        <w:t xml:space="preserve">modèles </w:t>
      </w:r>
      <w:r w:rsidR="000011CA" w:rsidRPr="000F2622">
        <w:rPr>
          <w:rFonts w:ascii="Arial" w:hAnsi="Arial" w:cs="Arial"/>
          <w:i/>
          <w:sz w:val="18"/>
          <w:lang w:val="fr-CH"/>
        </w:rPr>
        <w:t>séparés</w:t>
      </w:r>
      <w:r w:rsidR="00E3486B">
        <w:rPr>
          <w:rFonts w:ascii="Arial" w:hAnsi="Arial" w:cs="Arial"/>
          <w:i/>
          <w:sz w:val="18"/>
          <w:lang w:val="fr-CH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9"/>
        <w:gridCol w:w="81"/>
      </w:tblGrid>
      <w:tr w:rsidR="003E5987" w:rsidRPr="000F2622" w:rsidTr="00197470">
        <w:trPr>
          <w:tblCellSpacing w:w="15" w:type="dxa"/>
        </w:trPr>
        <w:tc>
          <w:tcPr>
            <w:tcW w:w="0" w:type="auto"/>
            <w:vAlign w:val="center"/>
          </w:tcPr>
          <w:p w:rsidR="003E5987" w:rsidRPr="000F2622" w:rsidRDefault="000011CA" w:rsidP="00813AEF">
            <w:pPr>
              <w:tabs>
                <w:tab w:val="left" w:leader="dot" w:pos="9072"/>
              </w:tabs>
              <w:ind w:left="2835"/>
              <w:rPr>
                <w:rFonts w:ascii="Arial" w:hAnsi="Arial" w:cs="Arial"/>
                <w:b/>
                <w:sz w:val="18"/>
                <w:lang w:val="fr-CH"/>
              </w:rPr>
            </w:pPr>
            <w:r w:rsidRPr="000F2622">
              <w:rPr>
                <w:rFonts w:ascii="Arial" w:hAnsi="Arial" w:cs="Arial"/>
                <w:i/>
                <w:sz w:val="18"/>
                <w:lang w:val="fr-CH"/>
              </w:rPr>
              <w:t>Remarque </w:t>
            </w:r>
            <w:r w:rsidR="003E5987" w:rsidRPr="000F2622">
              <w:rPr>
                <w:rFonts w:ascii="Arial" w:hAnsi="Arial" w:cs="Arial"/>
                <w:i/>
                <w:sz w:val="18"/>
                <w:lang w:val="fr-CH"/>
              </w:rPr>
              <w:t>:</w:t>
            </w:r>
            <w:r w:rsidR="00813AEF" w:rsidRPr="000F2622">
              <w:rPr>
                <w:rFonts w:ascii="Arial" w:hAnsi="Arial" w:cs="Arial"/>
                <w:i/>
                <w:sz w:val="18"/>
                <w:lang w:val="fr-CH"/>
              </w:rPr>
              <w:t xml:space="preserve"> Des rapports de travail à durée déterminée se succédant sans interruption pendant plus de cinq ans sont considérés comme conclus pour une durée indéterminée [</w:t>
            </w:r>
            <w:r w:rsidR="00F5251D" w:rsidRPr="000F2622">
              <w:rPr>
                <w:rFonts w:ascii="Arial" w:hAnsi="Arial" w:cs="Arial"/>
                <w:i/>
                <w:sz w:val="18"/>
                <w:lang w:val="fr-CH"/>
              </w:rPr>
              <w:t>art. 16</w:t>
            </w:r>
            <w:r w:rsidR="00813AEF" w:rsidRPr="000F2622">
              <w:rPr>
                <w:rFonts w:ascii="Arial" w:hAnsi="Arial" w:cs="Arial"/>
                <w:i/>
                <w:sz w:val="18"/>
                <w:lang w:val="fr-CH"/>
              </w:rPr>
              <w:t>a, al. 2 LPers</w:t>
            </w:r>
            <w:r w:rsidR="003E5987" w:rsidRPr="000F2622">
              <w:rPr>
                <w:rStyle w:val="Funotenzeichen"/>
                <w:rFonts w:ascii="Arial" w:hAnsi="Arial" w:cs="Arial"/>
                <w:i/>
                <w:sz w:val="22"/>
                <w:szCs w:val="22"/>
                <w:lang w:val="fr-CH"/>
              </w:rPr>
              <w:footnoteReference w:id="2"/>
            </w:r>
            <w:r w:rsidR="003E5987" w:rsidRPr="000F2622">
              <w:rPr>
                <w:rFonts w:ascii="Arial" w:hAnsi="Arial" w:cs="Arial"/>
                <w:i/>
                <w:sz w:val="18"/>
                <w:lang w:val="fr-CH"/>
              </w:rPr>
              <w:t>].)</w:t>
            </w:r>
          </w:p>
        </w:tc>
        <w:tc>
          <w:tcPr>
            <w:tcW w:w="0" w:type="auto"/>
            <w:vAlign w:val="center"/>
          </w:tcPr>
          <w:p w:rsidR="003E5987" w:rsidRPr="000F2622" w:rsidRDefault="003E5987" w:rsidP="00197470">
            <w:pPr>
              <w:tabs>
                <w:tab w:val="left" w:leader="dot" w:pos="9072"/>
              </w:tabs>
              <w:ind w:left="2835"/>
              <w:rPr>
                <w:rFonts w:ascii="Arial" w:hAnsi="Arial" w:cs="Arial"/>
                <w:b/>
                <w:sz w:val="18"/>
                <w:lang w:val="fr-CH"/>
              </w:rPr>
            </w:pPr>
          </w:p>
        </w:tc>
      </w:tr>
    </w:tbl>
    <w:p w:rsidR="003E5987" w:rsidRPr="000F2622" w:rsidRDefault="003E5987" w:rsidP="008E399E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:rsidR="00527626" w:rsidRDefault="009148C9" w:rsidP="003E5987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Degré d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Pr="000F2622">
        <w:rPr>
          <w:rFonts w:ascii="Arial" w:hAnsi="Arial" w:cs="Arial"/>
          <w:b/>
          <w:sz w:val="22"/>
          <w:szCs w:val="22"/>
          <w:lang w:val="fr-CH"/>
        </w:rPr>
        <w:t>occupation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527626" w:rsidRDefault="003E5987" w:rsidP="003E5987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ab/>
      </w:r>
    </w:p>
    <w:p w:rsidR="00527626" w:rsidRDefault="00527626" w:rsidP="00527626">
      <w:pPr>
        <w:tabs>
          <w:tab w:val="left" w:leader="dot" w:pos="4111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un engagement </w:t>
      </w:r>
    </w:p>
    <w:p w:rsidR="003E5987" w:rsidRPr="000F2622" w:rsidRDefault="00527626" w:rsidP="00527626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taux fixe :</w:t>
      </w:r>
      <w:r>
        <w:rPr>
          <w:rFonts w:ascii="Arial" w:hAnsi="Arial" w:cs="Arial"/>
          <w:sz w:val="22"/>
          <w:szCs w:val="22"/>
          <w:lang w:val="fr-CH"/>
        </w:rPr>
        <w:tab/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  <w:t>% (</w:t>
      </w:r>
      <w:r w:rsidR="00B64F1D" w:rsidRPr="000F2622">
        <w:rPr>
          <w:rFonts w:ascii="Arial" w:hAnsi="Arial" w:cs="Arial"/>
          <w:sz w:val="22"/>
          <w:szCs w:val="22"/>
          <w:lang w:val="fr-CH"/>
        </w:rPr>
        <w:t>y c. toute décharge horaire éventuelle</w:t>
      </w:r>
      <w:r w:rsidR="003E5987" w:rsidRPr="000F2622">
        <w:rPr>
          <w:rFonts w:ascii="Arial" w:hAnsi="Arial" w:cs="Arial"/>
          <w:sz w:val="22"/>
          <w:szCs w:val="22"/>
          <w:lang w:val="fr-CH"/>
        </w:rPr>
        <w:t>)</w:t>
      </w:r>
      <w:r w:rsidR="003E5987" w:rsidRPr="000F2622">
        <w:rPr>
          <w:rFonts w:ascii="Arial" w:hAnsi="Arial" w:cs="Arial"/>
          <w:sz w:val="22"/>
          <w:szCs w:val="22"/>
          <w:lang w:val="fr-CH"/>
        </w:rPr>
        <w:br/>
      </w:r>
    </w:p>
    <w:p w:rsidR="00527626" w:rsidRDefault="00527626" w:rsidP="00527626">
      <w:pPr>
        <w:tabs>
          <w:tab w:val="left" w:leader="dot" w:pos="2835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un engagement </w:t>
      </w:r>
    </w:p>
    <w:p w:rsidR="00527626" w:rsidRDefault="00527626" w:rsidP="00527626">
      <w:pPr>
        <w:pStyle w:val="Textkrper-Zeileneinzug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taux variable </w:t>
      </w:r>
    </w:p>
    <w:p w:rsidR="00527626" w:rsidRDefault="00527626" w:rsidP="00527626">
      <w:pPr>
        <w:pStyle w:val="Textkrper-Zeileneinzug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(recommandé) : 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 </w:t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</w:r>
      <w:r w:rsidR="00B64F1D" w:rsidRPr="000F2622">
        <w:rPr>
          <w:rFonts w:ascii="Arial" w:hAnsi="Arial" w:cs="Arial"/>
          <w:sz w:val="22"/>
          <w:szCs w:val="22"/>
          <w:lang w:val="fr-CH"/>
        </w:rPr>
        <w:t>limite inférieure :</w:t>
      </w:r>
      <w:r w:rsidR="00B64F1D" w:rsidRPr="000F2622">
        <w:rPr>
          <w:rFonts w:ascii="Arial" w:hAnsi="Arial" w:cs="Arial"/>
          <w:sz w:val="22"/>
          <w:szCs w:val="22"/>
          <w:lang w:val="fr-CH"/>
        </w:rPr>
        <w:tab/>
        <w:t>%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0F2622">
        <w:rPr>
          <w:rFonts w:ascii="Arial" w:hAnsi="Arial" w:cs="Arial"/>
          <w:sz w:val="22"/>
          <w:szCs w:val="22"/>
          <w:lang w:val="fr-CH"/>
        </w:rPr>
        <w:t>(y c. toute décharge horaire éventuelle)</w:t>
      </w:r>
      <w:r w:rsidR="00B64F1D" w:rsidRPr="000F2622">
        <w:rPr>
          <w:rFonts w:ascii="Arial" w:hAnsi="Arial" w:cs="Arial"/>
          <w:sz w:val="22"/>
          <w:szCs w:val="22"/>
          <w:lang w:val="fr-CH"/>
        </w:rPr>
        <w:br/>
        <w:t>limite supérieure </w:t>
      </w:r>
      <w:r w:rsidR="003E5987" w:rsidRPr="000F2622">
        <w:rPr>
          <w:rFonts w:ascii="Arial" w:hAnsi="Arial" w:cs="Arial"/>
          <w:sz w:val="22"/>
          <w:szCs w:val="22"/>
          <w:lang w:val="fr-CH"/>
        </w:rPr>
        <w:t>:</w:t>
      </w:r>
      <w:r w:rsidR="003E5987" w:rsidRPr="000F2622">
        <w:rPr>
          <w:rFonts w:ascii="Arial" w:hAnsi="Arial" w:cs="Arial"/>
          <w:sz w:val="22"/>
          <w:szCs w:val="22"/>
          <w:lang w:val="fr-CH"/>
        </w:rPr>
        <w:tab/>
        <w:t xml:space="preserve">% </w:t>
      </w:r>
      <w:r w:rsidRPr="000F2622">
        <w:rPr>
          <w:rFonts w:ascii="Arial" w:hAnsi="Arial" w:cs="Arial"/>
          <w:sz w:val="22"/>
          <w:szCs w:val="22"/>
          <w:lang w:val="fr-CH"/>
        </w:rPr>
        <w:t>(y c. toute décharge horaire éventuelle)</w:t>
      </w:r>
    </w:p>
    <w:p w:rsidR="003E5987" w:rsidRPr="000F2622" w:rsidRDefault="00527626" w:rsidP="00527626">
      <w:pPr>
        <w:pStyle w:val="Textkrper-Zeileneinzug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ab/>
      </w:r>
      <w:r w:rsidR="003E5987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[</w:t>
      </w:r>
      <w:r w:rsidR="00BD5F8A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la différence entre la valeur supérieure et la valeur inférieure de cette fourchette ne peut dépasser 12,5</w:t>
      </w:r>
      <w:r w:rsidR="00B64F1D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 xml:space="preserve"> </w:t>
      </w:r>
      <w:r w:rsidR="003E5987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(</w:t>
      </w:r>
      <w:r w:rsidR="00B64F1D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art. 8, al.</w:t>
      </w:r>
      <w:r w:rsidR="003E5987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 xml:space="preserve"> 1 </w:t>
      </w:r>
      <w:r w:rsidR="00B64F1D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OSE</w:t>
      </w:r>
      <w:r w:rsidR="003E5987" w:rsidRPr="000F2622">
        <w:rPr>
          <w:rFonts w:ascii="Arial" w:hAnsi="Arial" w:cs="Arial"/>
          <w:i/>
          <w:color w:val="000000"/>
          <w:sz w:val="18"/>
          <w:szCs w:val="18"/>
          <w:lang w:val="fr-CH"/>
        </w:rPr>
        <w:t>)]</w:t>
      </w:r>
    </w:p>
    <w:p w:rsidR="003E5987" w:rsidRPr="000F2622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B64F1D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 xml:space="preserve">Période </w:t>
      </w:r>
      <w:r w:rsidR="007B23F7" w:rsidRPr="000F2622">
        <w:rPr>
          <w:rFonts w:ascii="Arial" w:hAnsi="Arial" w:cs="Arial"/>
          <w:b/>
          <w:sz w:val="22"/>
          <w:szCs w:val="22"/>
          <w:lang w:val="fr-CH"/>
        </w:rPr>
        <w:t>d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="007B23F7" w:rsidRPr="000F2622">
        <w:rPr>
          <w:rFonts w:ascii="Arial" w:hAnsi="Arial" w:cs="Arial"/>
          <w:b/>
          <w:sz w:val="22"/>
          <w:szCs w:val="22"/>
          <w:lang w:val="fr-CH"/>
        </w:rPr>
        <w:t>essai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 xml:space="preserve">: </w:t>
      </w:r>
    </w:p>
    <w:p w:rsidR="00B64F1D" w:rsidRPr="000F2622" w:rsidRDefault="00B64F1D" w:rsidP="003E59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 xml:space="preserve">La </w:t>
      </w:r>
      <w:r w:rsidR="00220D3A">
        <w:rPr>
          <w:rFonts w:ascii="Arial" w:hAnsi="Arial" w:cs="Arial"/>
          <w:sz w:val="22"/>
          <w:szCs w:val="22"/>
          <w:lang w:val="fr-CH"/>
        </w:rPr>
        <w:t xml:space="preserve">période d’essai </w:t>
      </w:r>
      <w:r w:rsidRPr="000F2622">
        <w:rPr>
          <w:rFonts w:ascii="Arial" w:hAnsi="Arial" w:cs="Arial"/>
          <w:sz w:val="22"/>
          <w:szCs w:val="22"/>
          <w:lang w:val="fr-CH"/>
        </w:rPr>
        <w:t>dure six mois</w:t>
      </w:r>
      <w:r w:rsidR="007B23F7" w:rsidRPr="000F2622">
        <w:rPr>
          <w:rFonts w:ascii="Arial" w:hAnsi="Arial" w:cs="Arial"/>
          <w:sz w:val="22"/>
          <w:szCs w:val="22"/>
          <w:lang w:val="fr-CH"/>
        </w:rPr>
        <w:t>.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 Si aucune résiliation des rapports de travail n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intervient durant la période </w:t>
      </w:r>
      <w:r w:rsidR="00E32636">
        <w:rPr>
          <w:rFonts w:ascii="Arial" w:hAnsi="Arial" w:cs="Arial"/>
          <w:sz w:val="22"/>
          <w:szCs w:val="22"/>
          <w:lang w:val="fr-CH"/>
        </w:rPr>
        <w:t>d’essai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, ces rapports deviennent définitifs. </w:t>
      </w:r>
    </w:p>
    <w:p w:rsidR="00E13197" w:rsidRPr="000F2622" w:rsidRDefault="003E5987" w:rsidP="003E5987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fr-CH" w:eastAsia="en-US"/>
        </w:rPr>
      </w:pPr>
      <w:r w:rsidRPr="000F2622">
        <w:rPr>
          <w:rFonts w:ascii="Arial" w:hAnsi="Arial" w:cs="Arial"/>
          <w:b/>
          <w:i/>
          <w:color w:val="000000"/>
          <w:sz w:val="18"/>
          <w:szCs w:val="18"/>
          <w:lang w:val="fr-CH" w:eastAsia="en-US"/>
        </w:rPr>
        <w:t>(</w:t>
      </w:r>
      <w:r w:rsidR="00E13197" w:rsidRPr="000F2622">
        <w:rPr>
          <w:rFonts w:ascii="Arial" w:hAnsi="Arial" w:cs="Arial"/>
          <w:b/>
          <w:i/>
          <w:color w:val="000000"/>
          <w:sz w:val="18"/>
          <w:szCs w:val="18"/>
          <w:lang w:val="fr-CH" w:eastAsia="en-US"/>
        </w:rPr>
        <w:t>Attention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 : il est également possible de convenir d</w:t>
      </w:r>
      <w:r w:rsid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’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une </w:t>
      </w:r>
      <w:r w:rsidR="00220D3A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période d’essai 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inférieure à six mois. Lors d</w:t>
      </w:r>
      <w:r w:rsid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’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un engagement à durée indéterminée, si la </w:t>
      </w:r>
      <w:r w:rsidR="00220D3A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période d’essai 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n</w:t>
      </w:r>
      <w:r w:rsid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’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a pas explicitement été réglée, </w:t>
      </w:r>
      <w:r w:rsidR="007B23F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elle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 est fixée à six mois</w:t>
      </w:r>
      <w:r w:rsidR="009F110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 par défaut</w:t>
      </w:r>
      <w:r w:rsidR="00E1319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 [art. 22 LPers].</w:t>
      </w:r>
      <w:r w:rsidR="00E41E01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)</w:t>
      </w:r>
    </w:p>
    <w:p w:rsidR="00E13197" w:rsidRPr="000F2622" w:rsidRDefault="00E13197" w:rsidP="003E5987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fr-CH" w:eastAsia="en-US"/>
        </w:rPr>
      </w:pPr>
      <w:r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Lors d</w:t>
      </w:r>
      <w:r w:rsid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’</w:t>
      </w:r>
      <w:r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un engagement à durée déterminée, il est recommandé de fixer une </w:t>
      </w:r>
      <w:r w:rsidR="00220D3A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période d’essai </w:t>
      </w:r>
      <w:r w:rsidR="009F1107"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 xml:space="preserve">allant </w:t>
      </w:r>
      <w:r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d</w:t>
      </w:r>
      <w:r w:rsid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’</w:t>
      </w:r>
      <w:r w:rsidRPr="000F2622">
        <w:rPr>
          <w:rFonts w:ascii="Arial" w:hAnsi="Arial" w:cs="Arial"/>
          <w:i/>
          <w:color w:val="000000"/>
          <w:sz w:val="18"/>
          <w:szCs w:val="18"/>
          <w:lang w:val="fr-CH" w:eastAsia="en-US"/>
        </w:rPr>
        <w:t>un à deux mois.)</w:t>
      </w:r>
    </w:p>
    <w:p w:rsidR="003E5987" w:rsidRPr="000F2622" w:rsidRDefault="003E5987" w:rsidP="003E5987">
      <w:pPr>
        <w:rPr>
          <w:rFonts w:ascii="Arial" w:hAnsi="Arial" w:cs="Arial"/>
          <w:lang w:val="fr-CH"/>
        </w:rPr>
      </w:pPr>
    </w:p>
    <w:p w:rsidR="003E5987" w:rsidRPr="000F2622" w:rsidRDefault="00E13197" w:rsidP="00C03C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Classement et traitement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 xml:space="preserve"> (</w:t>
      </w:r>
      <w:r w:rsidRPr="000F2622">
        <w:rPr>
          <w:rFonts w:ascii="Arial" w:hAnsi="Arial" w:cs="Arial"/>
          <w:b/>
          <w:sz w:val="22"/>
          <w:szCs w:val="22"/>
          <w:lang w:val="fr-CH"/>
        </w:rPr>
        <w:t>art. 28 OSE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)</w:t>
      </w:r>
      <w:r w:rsidRPr="000F2622">
        <w:rPr>
          <w:rFonts w:ascii="Arial" w:hAnsi="Arial" w:cs="Arial"/>
          <w:b/>
          <w:sz w:val="22"/>
          <w:szCs w:val="22"/>
          <w:lang w:val="fr-CH"/>
        </w:rPr>
        <w:t>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54324F" w:rsidRPr="000F2622" w:rsidRDefault="00E13197" w:rsidP="0054324F">
      <w:pPr>
        <w:numPr>
          <w:ilvl w:val="0"/>
          <w:numId w:val="4"/>
        </w:numPr>
        <w:rPr>
          <w:rFonts w:ascii="Arial" w:hAnsi="Arial" w:cs="Arial"/>
          <w:b/>
          <w:i/>
          <w:sz w:val="18"/>
          <w:szCs w:val="18"/>
          <w:lang w:val="fr-CH"/>
        </w:rPr>
      </w:pPr>
      <w:r w:rsidRPr="000F2622">
        <w:rPr>
          <w:rFonts w:ascii="Arial" w:hAnsi="Arial" w:cs="Arial"/>
          <w:i/>
          <w:sz w:val="18"/>
          <w:szCs w:val="18"/>
          <w:lang w:val="fr-CH"/>
        </w:rPr>
        <w:t>Dans</w:t>
      </w:r>
      <w:r w:rsidR="00EC61FB" w:rsidRPr="000F2622">
        <w:rPr>
          <w:rFonts w:ascii="Arial" w:hAnsi="Arial" w:cs="Arial"/>
          <w:i/>
          <w:sz w:val="18"/>
          <w:szCs w:val="18"/>
          <w:lang w:val="fr-CH"/>
        </w:rPr>
        <w:t xml:space="preserve"> le cas d</w:t>
      </w:r>
      <w:r w:rsidR="00606FBD" w:rsidRPr="000F2622">
        <w:rPr>
          <w:rFonts w:ascii="Arial" w:hAnsi="Arial" w:cs="Arial"/>
          <w:i/>
          <w:sz w:val="18"/>
          <w:szCs w:val="18"/>
          <w:lang w:val="fr-CH"/>
        </w:rPr>
        <w:t xml:space="preserve">es </w:t>
      </w:r>
      <w:r w:rsidRPr="000F2622">
        <w:rPr>
          <w:rFonts w:ascii="Arial" w:hAnsi="Arial" w:cs="Arial"/>
          <w:i/>
          <w:sz w:val="18"/>
          <w:szCs w:val="18"/>
          <w:lang w:val="fr-CH"/>
        </w:rPr>
        <w:t>éc</w:t>
      </w:r>
      <w:r w:rsidR="00606FBD" w:rsidRPr="000F2622">
        <w:rPr>
          <w:rFonts w:ascii="Arial" w:hAnsi="Arial" w:cs="Arial"/>
          <w:i/>
          <w:sz w:val="18"/>
          <w:szCs w:val="18"/>
          <w:lang w:val="fr-CH"/>
        </w:rPr>
        <w:t>oles professionnelles qui gèrent</w:t>
      </w: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 elles-mêmes les traitements</w:t>
      </w:r>
      <w:r w:rsidR="00EA765F" w:rsidRPr="000F2622">
        <w:rPr>
          <w:rFonts w:ascii="Arial" w:hAnsi="Arial" w:cs="Arial"/>
          <w:i/>
          <w:sz w:val="18"/>
          <w:szCs w:val="18"/>
          <w:lang w:val="fr-CH"/>
        </w:rPr>
        <w:t>, la décision d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EA765F" w:rsidRPr="000F2622">
        <w:rPr>
          <w:rFonts w:ascii="Arial" w:hAnsi="Arial" w:cs="Arial"/>
          <w:i/>
          <w:sz w:val="18"/>
          <w:szCs w:val="18"/>
          <w:lang w:val="fr-CH"/>
        </w:rPr>
        <w:t>engagement comprend également le classement.</w:t>
      </w:r>
    </w:p>
    <w:p w:rsidR="00EA765F" w:rsidRPr="000F2622" w:rsidRDefault="00EA765F" w:rsidP="0054324F">
      <w:pPr>
        <w:numPr>
          <w:ilvl w:val="0"/>
          <w:numId w:val="4"/>
        </w:numPr>
        <w:rPr>
          <w:rFonts w:ascii="Arial" w:hAnsi="Arial" w:cs="Arial"/>
          <w:b/>
          <w:i/>
          <w:sz w:val="18"/>
          <w:szCs w:val="18"/>
          <w:lang w:val="fr-CH"/>
        </w:rPr>
      </w:pPr>
      <w:r w:rsidRPr="000F2622">
        <w:rPr>
          <w:rFonts w:ascii="Arial" w:hAnsi="Arial" w:cs="Arial"/>
          <w:i/>
          <w:sz w:val="18"/>
          <w:szCs w:val="18"/>
          <w:lang w:val="fr-CH"/>
        </w:rPr>
        <w:t>Pour les membres de la direction et du corps enseignant des</w:t>
      </w:r>
      <w:r w:rsidR="007B23F7" w:rsidRPr="000F2622">
        <w:rPr>
          <w:rFonts w:ascii="Arial" w:hAnsi="Arial" w:cs="Arial"/>
          <w:i/>
          <w:sz w:val="18"/>
          <w:szCs w:val="18"/>
          <w:lang w:val="fr-CH"/>
        </w:rPr>
        <w:t xml:space="preserve"> établissements de la scolarité obligatoire</w:t>
      </w: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, des gymnases et des écoles professionnelles qui ne </w:t>
      </w:r>
      <w:r w:rsidR="00606FBD" w:rsidRPr="000F2622">
        <w:rPr>
          <w:rFonts w:ascii="Arial" w:hAnsi="Arial" w:cs="Arial"/>
          <w:i/>
          <w:sz w:val="18"/>
          <w:szCs w:val="18"/>
          <w:lang w:val="fr-CH"/>
        </w:rPr>
        <w:t>gèrent</w:t>
      </w: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 pas eux-mêmes les traitement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s, la Section du personnel (SPe) de l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Office des services centralisés de la Direction de l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 xml:space="preserve">instruction publique et de la culture fixe dans une décision séparée </w:t>
      </w:r>
      <w:r w:rsidR="003309C3" w:rsidRPr="000F2622">
        <w:rPr>
          <w:rFonts w:ascii="Arial" w:hAnsi="Arial" w:cs="Arial"/>
          <w:i/>
          <w:sz w:val="18"/>
          <w:szCs w:val="18"/>
          <w:lang w:val="fr-CH"/>
        </w:rPr>
        <w:t>la classe de traitement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 xml:space="preserve"> ainsi que </w:t>
      </w:r>
      <w:r w:rsidR="003309C3" w:rsidRPr="000F2622">
        <w:rPr>
          <w:rFonts w:ascii="Arial" w:hAnsi="Arial" w:cs="Arial"/>
          <w:i/>
          <w:sz w:val="18"/>
          <w:szCs w:val="18"/>
          <w:lang w:val="fr-CH"/>
        </w:rPr>
        <w:t>les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 xml:space="preserve"> échelons préliminaires ou </w:t>
      </w:r>
      <w:r w:rsidR="003309C3" w:rsidRPr="000F2622">
        <w:rPr>
          <w:rFonts w:ascii="Arial" w:hAnsi="Arial" w:cs="Arial"/>
          <w:i/>
          <w:sz w:val="18"/>
          <w:szCs w:val="18"/>
          <w:lang w:val="fr-CH"/>
        </w:rPr>
        <w:t>l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es échelons de traitement.</w:t>
      </w:r>
    </w:p>
    <w:p w:rsidR="009F1107" w:rsidRPr="000F2622" w:rsidRDefault="009F1107" w:rsidP="009F1107">
      <w:pPr>
        <w:ind w:left="720"/>
        <w:rPr>
          <w:rFonts w:ascii="Arial" w:hAnsi="Arial" w:cs="Arial"/>
          <w:i/>
          <w:sz w:val="18"/>
          <w:szCs w:val="18"/>
          <w:lang w:val="fr-CH"/>
        </w:rPr>
      </w:pPr>
    </w:p>
    <w:p w:rsidR="003E5987" w:rsidRPr="000F2622" w:rsidRDefault="002A6044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>Condition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2A6044" w:rsidRPr="000F2622" w:rsidRDefault="002A6044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 xml:space="preserve">Le présent engagement à durée indéterminée est </w:t>
      </w:r>
      <w:r w:rsidR="002A007C" w:rsidRPr="000F2622">
        <w:rPr>
          <w:rFonts w:ascii="Arial" w:hAnsi="Arial" w:cs="Arial"/>
          <w:sz w:val="22"/>
          <w:szCs w:val="22"/>
          <w:lang w:val="fr-CH"/>
        </w:rPr>
        <w:t>assorti de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 la condition suivante</w:t>
      </w:r>
      <w:r w:rsidR="005371D7" w:rsidRPr="000F2622">
        <w:rPr>
          <w:rFonts w:ascii="Arial" w:hAnsi="Arial" w:cs="Arial"/>
          <w:sz w:val="22"/>
          <w:szCs w:val="22"/>
          <w:lang w:val="fr-CH"/>
        </w:rPr>
        <w:t> </w:t>
      </w:r>
      <w:r w:rsidRPr="000F2622">
        <w:rPr>
          <w:rFonts w:ascii="Arial" w:hAnsi="Arial" w:cs="Arial"/>
          <w:sz w:val="22"/>
          <w:szCs w:val="22"/>
          <w:lang w:val="fr-CH"/>
        </w:rPr>
        <w:t>:</w:t>
      </w:r>
    </w:p>
    <w:p w:rsidR="003E5987" w:rsidRPr="000F2622" w:rsidRDefault="002A6044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 xml:space="preserve">Obtention du diplôme XX </w:t>
      </w:r>
      <w:r w:rsidR="003E5987" w:rsidRPr="000F2622">
        <w:rPr>
          <w:rFonts w:ascii="Arial" w:hAnsi="Arial" w:cs="Arial"/>
          <w:i/>
          <w:sz w:val="18"/>
          <w:szCs w:val="18"/>
          <w:lang w:val="fr-CH"/>
        </w:rPr>
        <w:t>[</w:t>
      </w: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titre exact du diplôme] </w:t>
      </w:r>
      <w:r w:rsidR="00663AF2" w:rsidRPr="000F2622">
        <w:rPr>
          <w:rFonts w:ascii="Arial" w:hAnsi="Arial" w:cs="Arial"/>
          <w:sz w:val="22"/>
          <w:szCs w:val="22"/>
          <w:lang w:val="fr-CH"/>
        </w:rPr>
        <w:t>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663AF2" w:rsidRPr="000F2622">
        <w:rPr>
          <w:rFonts w:ascii="Arial" w:hAnsi="Arial" w:cs="Arial"/>
          <w:sz w:val="22"/>
          <w:szCs w:val="22"/>
          <w:lang w:val="fr-CH"/>
        </w:rPr>
        <w:t xml:space="preserve">ici au </w:t>
      </w:r>
      <w:r w:rsidR="00663AF2" w:rsidRPr="000F2622">
        <w:rPr>
          <w:rFonts w:ascii="Arial" w:hAnsi="Arial" w:cs="Arial"/>
          <w:i/>
          <w:sz w:val="18"/>
          <w:szCs w:val="18"/>
          <w:lang w:val="fr-CH"/>
        </w:rPr>
        <w:t xml:space="preserve">[date exacte] </w:t>
      </w:r>
      <w:r w:rsidR="00663AF2" w:rsidRPr="000F2622">
        <w:rPr>
          <w:rFonts w:ascii="Arial" w:hAnsi="Arial" w:cs="Arial"/>
          <w:sz w:val="22"/>
          <w:szCs w:val="22"/>
          <w:lang w:val="fr-CH"/>
        </w:rPr>
        <w:t xml:space="preserve">au plus tard 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selon accord du </w:t>
      </w:r>
      <w:r w:rsidR="008E399E" w:rsidRPr="000F2622">
        <w:rPr>
          <w:rFonts w:ascii="Arial" w:hAnsi="Arial" w:cs="Arial"/>
          <w:i/>
          <w:sz w:val="18"/>
          <w:szCs w:val="18"/>
          <w:lang w:val="fr-CH"/>
        </w:rPr>
        <w:t>[</w:t>
      </w:r>
      <w:r w:rsidRPr="000F2622">
        <w:rPr>
          <w:rFonts w:ascii="Arial" w:hAnsi="Arial" w:cs="Arial"/>
          <w:i/>
          <w:sz w:val="18"/>
          <w:szCs w:val="18"/>
          <w:lang w:val="fr-CH"/>
        </w:rPr>
        <w:t>date exacte</w:t>
      </w:r>
      <w:r w:rsidR="008E399E" w:rsidRPr="000F2622">
        <w:rPr>
          <w:rFonts w:ascii="Arial" w:hAnsi="Arial" w:cs="Arial"/>
          <w:i/>
          <w:sz w:val="18"/>
          <w:szCs w:val="18"/>
          <w:lang w:val="fr-CH"/>
        </w:rPr>
        <w:t>]</w:t>
      </w:r>
      <w:r w:rsidR="00A12C08" w:rsidRPr="000F2622">
        <w:rPr>
          <w:rFonts w:ascii="Arial" w:hAnsi="Arial" w:cs="Arial"/>
          <w:sz w:val="22"/>
          <w:szCs w:val="22"/>
          <w:lang w:val="fr-CH"/>
        </w:rPr>
        <w:t>.</w:t>
      </w:r>
    </w:p>
    <w:p w:rsidR="00A12C08" w:rsidRPr="000F2622" w:rsidRDefault="00A12C08" w:rsidP="003E5987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0F2622">
        <w:rPr>
          <w:rFonts w:ascii="Arial" w:hAnsi="Arial" w:cs="Arial"/>
          <w:i/>
          <w:sz w:val="18"/>
          <w:szCs w:val="18"/>
          <w:lang w:val="fr-CH"/>
        </w:rPr>
        <w:t>Si la condition n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Pr="000F2622">
        <w:rPr>
          <w:rFonts w:ascii="Arial" w:hAnsi="Arial" w:cs="Arial"/>
          <w:i/>
          <w:sz w:val="18"/>
          <w:szCs w:val="18"/>
          <w:lang w:val="fr-CH"/>
        </w:rPr>
        <w:t>est pas remplie dans les délais impartis, cela peut constituer un motif pertinent</w:t>
      </w:r>
      <w:r w:rsidR="00AD0F06" w:rsidRPr="000F2622">
        <w:rPr>
          <w:rFonts w:ascii="Arial" w:hAnsi="Arial" w:cs="Arial"/>
          <w:i/>
          <w:sz w:val="18"/>
          <w:szCs w:val="18"/>
          <w:lang w:val="fr-CH"/>
        </w:rPr>
        <w:t xml:space="preserve"> de résiliation des rapports de travail </w:t>
      </w:r>
      <w:r w:rsidRPr="000F2622">
        <w:rPr>
          <w:rFonts w:ascii="Arial" w:hAnsi="Arial" w:cs="Arial"/>
          <w:i/>
          <w:sz w:val="18"/>
          <w:szCs w:val="18"/>
          <w:lang w:val="fr-CH"/>
        </w:rPr>
        <w:t>en ve</w:t>
      </w:r>
      <w:r w:rsidR="009F1107" w:rsidRPr="000F2622">
        <w:rPr>
          <w:rFonts w:ascii="Arial" w:hAnsi="Arial" w:cs="Arial"/>
          <w:i/>
          <w:sz w:val="18"/>
          <w:szCs w:val="18"/>
          <w:lang w:val="fr-CH"/>
        </w:rPr>
        <w:t>rtu de l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9F1107" w:rsidRPr="000F2622">
        <w:rPr>
          <w:rFonts w:ascii="Arial" w:hAnsi="Arial" w:cs="Arial"/>
          <w:i/>
          <w:sz w:val="18"/>
          <w:szCs w:val="18"/>
          <w:lang w:val="fr-CH"/>
        </w:rPr>
        <w:t>article 10, alinéa 1 L</w:t>
      </w:r>
      <w:r w:rsidRPr="000F2622">
        <w:rPr>
          <w:rFonts w:ascii="Arial" w:hAnsi="Arial" w:cs="Arial"/>
          <w:i/>
          <w:sz w:val="18"/>
          <w:szCs w:val="18"/>
          <w:lang w:val="fr-CH"/>
        </w:rPr>
        <w:t>S</w:t>
      </w:r>
      <w:r w:rsidR="009F1107" w:rsidRPr="000F2622">
        <w:rPr>
          <w:rFonts w:ascii="Arial" w:hAnsi="Arial" w:cs="Arial"/>
          <w:i/>
          <w:sz w:val="18"/>
          <w:szCs w:val="18"/>
          <w:lang w:val="fr-CH"/>
        </w:rPr>
        <w:t>E</w:t>
      </w:r>
      <w:r w:rsidR="00DB70E6" w:rsidRPr="000F2622">
        <w:rPr>
          <w:rStyle w:val="Funotenzeichen"/>
          <w:rFonts w:ascii="Arial" w:hAnsi="Arial" w:cs="Arial"/>
          <w:sz w:val="22"/>
          <w:szCs w:val="22"/>
          <w:lang w:val="fr-CH"/>
        </w:rPr>
        <w:footnoteReference w:id="3"/>
      </w: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 et conduire à la résiliation des rapports de travail.</w:t>
      </w:r>
    </w:p>
    <w:p w:rsidR="008A26F6" w:rsidRPr="000F2622" w:rsidRDefault="008A26F6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2A6044" w:rsidRPr="000F2622" w:rsidRDefault="002A6044" w:rsidP="003E5987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t xml:space="preserve">Dispositions particulières : </w:t>
      </w:r>
    </w:p>
    <w:p w:rsidR="003E5987" w:rsidRPr="000F2622" w:rsidRDefault="003E5987" w:rsidP="003E5987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0F2622">
        <w:rPr>
          <w:rFonts w:ascii="Arial" w:hAnsi="Arial" w:cs="Arial"/>
          <w:i/>
          <w:sz w:val="18"/>
          <w:szCs w:val="18"/>
          <w:lang w:val="fr-CH"/>
        </w:rPr>
        <w:t xml:space="preserve"> 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[Autres dispositions concernant les conditions / la classe / le degré scolaire / les activités annexes / l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exercice d</w:t>
      </w:r>
      <w:r w:rsidR="000F2622">
        <w:rPr>
          <w:rFonts w:ascii="Arial" w:hAnsi="Arial" w:cs="Arial"/>
          <w:i/>
          <w:sz w:val="18"/>
          <w:szCs w:val="18"/>
          <w:lang w:val="fr-CH"/>
        </w:rPr>
        <w:t>’</w:t>
      </w:r>
      <w:r w:rsidR="002A6044" w:rsidRPr="000F2622">
        <w:rPr>
          <w:rFonts w:ascii="Arial" w:hAnsi="Arial" w:cs="Arial"/>
          <w:i/>
          <w:sz w:val="18"/>
          <w:szCs w:val="18"/>
          <w:lang w:val="fr-CH"/>
        </w:rPr>
        <w:t>une charge publique / le secret de fonction, etc.]</w:t>
      </w:r>
    </w:p>
    <w:p w:rsidR="003E5987" w:rsidRPr="000F2622" w:rsidRDefault="003E5987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3E5987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A12C08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Nous vous souhaitons plein succès et de nombreuses satisfactions dans votre nouvelle activité.</w:t>
      </w:r>
    </w:p>
    <w:p w:rsidR="003E5987" w:rsidRPr="000F2622" w:rsidRDefault="003E5987" w:rsidP="003E5987">
      <w:pPr>
        <w:tabs>
          <w:tab w:val="left" w:pos="4536"/>
        </w:tabs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br/>
      </w:r>
      <w:r w:rsidR="00A12C08" w:rsidRPr="000F2622">
        <w:rPr>
          <w:rFonts w:ascii="Arial" w:hAnsi="Arial" w:cs="Arial"/>
          <w:b/>
          <w:sz w:val="22"/>
          <w:szCs w:val="22"/>
          <w:lang w:val="fr-CH"/>
        </w:rPr>
        <w:t>LIEU, DATE </w:t>
      </w:r>
      <w:r w:rsidRPr="000F2622">
        <w:rPr>
          <w:rFonts w:ascii="Arial" w:hAnsi="Arial" w:cs="Arial"/>
          <w:b/>
          <w:sz w:val="22"/>
          <w:szCs w:val="22"/>
          <w:lang w:val="fr-CH"/>
        </w:rPr>
        <w:t>:</w:t>
      </w:r>
      <w:r w:rsidRPr="000F2622">
        <w:rPr>
          <w:rFonts w:ascii="Arial" w:hAnsi="Arial" w:cs="Arial"/>
          <w:b/>
          <w:sz w:val="22"/>
          <w:szCs w:val="22"/>
          <w:lang w:val="fr-CH"/>
        </w:rPr>
        <w:tab/>
      </w:r>
      <w:r w:rsidR="00A12C08" w:rsidRPr="000F2622">
        <w:rPr>
          <w:rFonts w:ascii="Arial" w:hAnsi="Arial" w:cs="Arial"/>
          <w:b/>
          <w:sz w:val="22"/>
          <w:szCs w:val="22"/>
          <w:lang w:val="fr-CH"/>
        </w:rPr>
        <w:t>L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="00A12C08" w:rsidRPr="000F2622">
        <w:rPr>
          <w:rFonts w:ascii="Arial" w:hAnsi="Arial" w:cs="Arial"/>
          <w:b/>
          <w:sz w:val="22"/>
          <w:szCs w:val="22"/>
          <w:lang w:val="fr-CH"/>
        </w:rPr>
        <w:t>AUTORITÉ D</w:t>
      </w:r>
      <w:r w:rsidR="000F2622">
        <w:rPr>
          <w:rFonts w:ascii="Arial" w:hAnsi="Arial" w:cs="Arial"/>
          <w:b/>
          <w:sz w:val="22"/>
          <w:szCs w:val="22"/>
          <w:lang w:val="fr-CH"/>
        </w:rPr>
        <w:t>’</w:t>
      </w:r>
      <w:r w:rsidR="00A12C08" w:rsidRPr="000F2622">
        <w:rPr>
          <w:rFonts w:ascii="Arial" w:hAnsi="Arial" w:cs="Arial"/>
          <w:b/>
          <w:sz w:val="22"/>
          <w:szCs w:val="22"/>
          <w:lang w:val="fr-CH"/>
        </w:rPr>
        <w:t>ENGAGEMENT </w:t>
      </w:r>
      <w:r w:rsidRPr="000F262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3E5987" w:rsidRPr="000F2622" w:rsidRDefault="003E5987" w:rsidP="003E5987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:rsidR="003E5987" w:rsidRPr="000F2622" w:rsidRDefault="003E5987" w:rsidP="003E5987">
      <w:pPr>
        <w:tabs>
          <w:tab w:val="left" w:pos="4536"/>
        </w:tabs>
        <w:rPr>
          <w:rFonts w:ascii="Arial" w:hAnsi="Arial" w:cs="Arial"/>
          <w:lang w:val="fr-CH"/>
        </w:rPr>
      </w:pPr>
    </w:p>
    <w:p w:rsidR="003E5987" w:rsidRPr="000F2622" w:rsidRDefault="003E5987" w:rsidP="003E5987">
      <w:pPr>
        <w:tabs>
          <w:tab w:val="left" w:pos="4536"/>
        </w:tabs>
        <w:rPr>
          <w:rFonts w:ascii="Arial" w:hAnsi="Arial" w:cs="Arial"/>
          <w:lang w:val="fr-CH"/>
        </w:rPr>
      </w:pPr>
    </w:p>
    <w:p w:rsidR="003E5987" w:rsidRPr="000F2622" w:rsidRDefault="003E5987" w:rsidP="003E5987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  <w:lang w:val="fr-CH"/>
        </w:rPr>
      </w:pPr>
      <w:r w:rsidRPr="000F2622">
        <w:rPr>
          <w:rFonts w:ascii="Arial" w:hAnsi="Arial" w:cs="Arial"/>
          <w:lang w:val="fr-CH"/>
        </w:rPr>
        <w:tab/>
      </w:r>
      <w:r w:rsidRPr="000F2622">
        <w:rPr>
          <w:rFonts w:ascii="Arial" w:hAnsi="Arial" w:cs="Arial"/>
          <w:lang w:val="fr-CH"/>
        </w:rPr>
        <w:tab/>
      </w:r>
      <w:r w:rsidRPr="000F2622">
        <w:rPr>
          <w:rFonts w:ascii="Arial" w:hAnsi="Arial" w:cs="Arial"/>
          <w:lang w:val="fr-CH"/>
        </w:rPr>
        <w:tab/>
      </w:r>
    </w:p>
    <w:p w:rsidR="003E5987" w:rsidRPr="000F2622" w:rsidRDefault="003E5987" w:rsidP="003E5987">
      <w:pPr>
        <w:rPr>
          <w:rFonts w:ascii="Arial" w:hAnsi="Arial" w:cs="Arial"/>
          <w:lang w:val="fr-CH"/>
        </w:rPr>
      </w:pPr>
    </w:p>
    <w:p w:rsidR="003E5987" w:rsidRPr="000F2622" w:rsidRDefault="003E5987" w:rsidP="003E5987">
      <w:pPr>
        <w:rPr>
          <w:rFonts w:ascii="Arial" w:hAnsi="Arial" w:cs="Arial"/>
          <w:lang w:val="fr-CH"/>
        </w:rPr>
      </w:pPr>
    </w:p>
    <w:p w:rsidR="003E5987" w:rsidRPr="000F2622" w:rsidRDefault="00A12C08" w:rsidP="003E5987">
      <w:pPr>
        <w:rPr>
          <w:rFonts w:ascii="Arial" w:hAnsi="Arial" w:cs="Arial"/>
          <w:sz w:val="18"/>
          <w:szCs w:val="18"/>
          <w:lang w:val="fr-CH"/>
        </w:rPr>
      </w:pPr>
      <w:r w:rsidRPr="000F2622">
        <w:rPr>
          <w:rFonts w:ascii="Arial" w:hAnsi="Arial" w:cs="Arial"/>
          <w:b/>
          <w:sz w:val="18"/>
          <w:szCs w:val="18"/>
          <w:lang w:val="fr-CH"/>
        </w:rPr>
        <w:t>Annexe </w:t>
      </w:r>
      <w:r w:rsidR="003E5987" w:rsidRPr="000F2622">
        <w:rPr>
          <w:rFonts w:ascii="Arial" w:hAnsi="Arial" w:cs="Arial"/>
          <w:b/>
          <w:sz w:val="18"/>
          <w:szCs w:val="18"/>
          <w:lang w:val="fr-CH"/>
        </w:rPr>
        <w:t xml:space="preserve">: </w:t>
      </w:r>
      <w:r w:rsidR="003E5987" w:rsidRPr="000F2622">
        <w:rPr>
          <w:rFonts w:ascii="Arial" w:hAnsi="Arial" w:cs="Arial"/>
          <w:i/>
          <w:sz w:val="18"/>
          <w:szCs w:val="18"/>
          <w:lang w:val="fr-CH"/>
        </w:rPr>
        <w:t>(</w:t>
      </w:r>
      <w:r w:rsidRPr="000F2622">
        <w:rPr>
          <w:rFonts w:ascii="Arial" w:hAnsi="Arial" w:cs="Arial"/>
          <w:i/>
          <w:sz w:val="18"/>
          <w:szCs w:val="18"/>
          <w:lang w:val="fr-CH"/>
        </w:rPr>
        <w:t>pour autant que le classement soit fixé dans cette décision)</w:t>
      </w:r>
    </w:p>
    <w:p w:rsidR="003E5987" w:rsidRPr="000F2622" w:rsidRDefault="00A12C08" w:rsidP="003E5987">
      <w:pPr>
        <w:rPr>
          <w:rFonts w:ascii="Arial" w:hAnsi="Arial" w:cs="Arial"/>
          <w:sz w:val="18"/>
          <w:szCs w:val="18"/>
          <w:lang w:val="fr-CH"/>
        </w:rPr>
      </w:pPr>
      <w:r w:rsidRPr="000F2622">
        <w:rPr>
          <w:rFonts w:ascii="Arial" w:hAnsi="Arial" w:cs="Arial"/>
          <w:sz w:val="18"/>
          <w:szCs w:val="18"/>
          <w:lang w:val="fr-CH"/>
        </w:rPr>
        <w:t>Tableau</w:t>
      </w:r>
      <w:r w:rsidR="003E5987" w:rsidRPr="000F2622">
        <w:rPr>
          <w:rFonts w:ascii="Arial" w:hAnsi="Arial" w:cs="Arial"/>
          <w:sz w:val="18"/>
          <w:szCs w:val="18"/>
          <w:lang w:val="fr-CH"/>
        </w:rPr>
        <w:t xml:space="preserve"> «</w:t>
      </w:r>
      <w:r w:rsidRPr="000F2622">
        <w:rPr>
          <w:rFonts w:ascii="Arial" w:hAnsi="Arial" w:cs="Arial"/>
          <w:sz w:val="18"/>
          <w:szCs w:val="18"/>
          <w:lang w:val="fr-CH"/>
        </w:rPr>
        <w:t> Validation de l</w:t>
      </w:r>
      <w:r w:rsidR="000F2622">
        <w:rPr>
          <w:rFonts w:ascii="Arial" w:hAnsi="Arial" w:cs="Arial"/>
          <w:sz w:val="18"/>
          <w:szCs w:val="18"/>
          <w:lang w:val="fr-CH"/>
        </w:rPr>
        <w:t>’</w:t>
      </w:r>
      <w:r w:rsidRPr="000F2622">
        <w:rPr>
          <w:rFonts w:ascii="Arial" w:hAnsi="Arial" w:cs="Arial"/>
          <w:sz w:val="18"/>
          <w:szCs w:val="18"/>
          <w:lang w:val="fr-CH"/>
        </w:rPr>
        <w:t>expérience profe</w:t>
      </w:r>
      <w:r w:rsidR="009F1107" w:rsidRPr="000F2622">
        <w:rPr>
          <w:rFonts w:ascii="Arial" w:hAnsi="Arial" w:cs="Arial"/>
          <w:sz w:val="18"/>
          <w:szCs w:val="18"/>
          <w:lang w:val="fr-CH"/>
        </w:rPr>
        <w:t>s</w:t>
      </w:r>
      <w:r w:rsidRPr="000F2622">
        <w:rPr>
          <w:rFonts w:ascii="Arial" w:hAnsi="Arial" w:cs="Arial"/>
          <w:sz w:val="18"/>
          <w:szCs w:val="18"/>
          <w:lang w:val="fr-CH"/>
        </w:rPr>
        <w:t>sionnelle</w:t>
      </w:r>
      <w:r w:rsidR="001748C3" w:rsidRPr="000F2622">
        <w:rPr>
          <w:rFonts w:ascii="Arial" w:hAnsi="Arial" w:cs="Arial"/>
          <w:sz w:val="18"/>
          <w:szCs w:val="18"/>
          <w:lang w:val="fr-CH"/>
        </w:rPr>
        <w:t> </w:t>
      </w:r>
      <w:r w:rsidRPr="000F2622">
        <w:rPr>
          <w:rFonts w:ascii="Arial" w:hAnsi="Arial" w:cs="Arial"/>
          <w:sz w:val="18"/>
          <w:szCs w:val="18"/>
          <w:lang w:val="fr-CH"/>
        </w:rPr>
        <w:t>/</w:t>
      </w:r>
      <w:r w:rsidR="001748C3" w:rsidRPr="000F2622">
        <w:rPr>
          <w:rFonts w:ascii="Arial" w:hAnsi="Arial" w:cs="Arial"/>
          <w:sz w:val="18"/>
          <w:szCs w:val="18"/>
          <w:lang w:val="fr-CH"/>
        </w:rPr>
        <w:t xml:space="preserve"> des années de service </w:t>
      </w:r>
      <w:r w:rsidRPr="000F2622">
        <w:rPr>
          <w:rFonts w:ascii="Arial" w:hAnsi="Arial" w:cs="Arial"/>
          <w:sz w:val="18"/>
          <w:szCs w:val="18"/>
          <w:lang w:val="fr-CH"/>
        </w:rPr>
        <w:t>du corps enseig</w:t>
      </w:r>
      <w:r w:rsidR="009F1107" w:rsidRPr="000F2622">
        <w:rPr>
          <w:rFonts w:ascii="Arial" w:hAnsi="Arial" w:cs="Arial"/>
          <w:sz w:val="18"/>
          <w:szCs w:val="18"/>
          <w:lang w:val="fr-CH"/>
        </w:rPr>
        <w:t>n</w:t>
      </w:r>
      <w:r w:rsidRPr="000F2622">
        <w:rPr>
          <w:rFonts w:ascii="Arial" w:hAnsi="Arial" w:cs="Arial"/>
          <w:sz w:val="18"/>
          <w:szCs w:val="18"/>
          <w:lang w:val="fr-CH"/>
        </w:rPr>
        <w:t>ant</w:t>
      </w:r>
      <w:r w:rsidR="009F1107" w:rsidRPr="000F2622">
        <w:rPr>
          <w:rFonts w:ascii="Arial" w:hAnsi="Arial" w:cs="Arial"/>
          <w:sz w:val="18"/>
          <w:szCs w:val="18"/>
          <w:lang w:val="fr-CH"/>
        </w:rPr>
        <w:t> </w:t>
      </w:r>
      <w:r w:rsidR="003E5987" w:rsidRPr="000F2622">
        <w:rPr>
          <w:rFonts w:ascii="Arial" w:hAnsi="Arial" w:cs="Arial"/>
          <w:sz w:val="18"/>
          <w:szCs w:val="18"/>
          <w:lang w:val="fr-CH"/>
        </w:rPr>
        <w:t>»</w:t>
      </w:r>
    </w:p>
    <w:p w:rsidR="003E5987" w:rsidRPr="000F2622" w:rsidRDefault="003E5987" w:rsidP="003E5987">
      <w:pPr>
        <w:tabs>
          <w:tab w:val="left" w:pos="4536"/>
        </w:tabs>
        <w:rPr>
          <w:rFonts w:ascii="Arial" w:hAnsi="Arial" w:cs="Arial"/>
          <w:lang w:val="fr-CH"/>
        </w:rPr>
      </w:pPr>
    </w:p>
    <w:p w:rsidR="003E5987" w:rsidRPr="000F2622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3E5987" w:rsidRPr="000F2622" w:rsidRDefault="00A12C08" w:rsidP="003E598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0F2622">
        <w:rPr>
          <w:rFonts w:ascii="Arial" w:hAnsi="Arial" w:cs="Arial"/>
          <w:b/>
          <w:sz w:val="22"/>
          <w:szCs w:val="22"/>
          <w:lang w:val="fr-CH"/>
        </w:rPr>
        <w:lastRenderedPageBreak/>
        <w:t>Voies de droit </w:t>
      </w:r>
      <w:r w:rsidR="003E5987" w:rsidRPr="000F262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A12C08" w:rsidRPr="000F2622" w:rsidRDefault="00A12C08" w:rsidP="003E5987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La présente décision peut faire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objet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 recours écrit et motivé dans les 30 jours suivant sa notification, auprès de la Direction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instruction publique et de la culture, Service juridique, Sulgeneckstrasse 70, 3005 Berne.</w:t>
      </w:r>
    </w:p>
    <w:p w:rsidR="003E5987" w:rsidRPr="000F2622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3E5987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9A28D1" w:rsidRPr="000F2622" w:rsidRDefault="009A28D1" w:rsidP="003E598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527626" w:rsidRPr="00A76258" w:rsidRDefault="00527626" w:rsidP="00527626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7C1702">
        <w:rPr>
          <w:rFonts w:ascii="Arial" w:hAnsi="Arial" w:cs="Arial"/>
          <w:b/>
          <w:sz w:val="22"/>
          <w:szCs w:val="22"/>
          <w:lang w:val="fr-CH"/>
        </w:rPr>
        <w:t xml:space="preserve">Bases légales </w:t>
      </w:r>
      <w:r w:rsidRPr="007C1702">
        <w:rPr>
          <w:rFonts w:ascii="Arial" w:hAnsi="Arial" w:cs="Arial"/>
          <w:sz w:val="22"/>
          <w:szCs w:val="22"/>
          <w:lang w:val="fr-CH"/>
        </w:rPr>
        <w:t>(pour information) </w:t>
      </w:r>
      <w:r w:rsidRPr="007C1702">
        <w:rPr>
          <w:rFonts w:ascii="Arial" w:hAnsi="Arial" w:cs="Arial"/>
          <w:b/>
          <w:sz w:val="22"/>
          <w:szCs w:val="22"/>
          <w:lang w:val="fr-CH"/>
        </w:rPr>
        <w:t>:</w:t>
      </w:r>
    </w:p>
    <w:p w:rsidR="008A7843" w:rsidRPr="000F2622" w:rsidRDefault="008A7843" w:rsidP="005658C3">
      <w:pPr>
        <w:pStyle w:val="berschrift1"/>
        <w:rPr>
          <w:rFonts w:ascii="Arial" w:hAnsi="Arial" w:cs="Arial"/>
          <w:b w:val="0"/>
          <w:sz w:val="22"/>
          <w:szCs w:val="22"/>
          <w:lang w:val="fr-CH"/>
        </w:rPr>
      </w:pPr>
    </w:p>
    <w:p w:rsidR="003E5987" w:rsidRPr="00E41E01" w:rsidRDefault="00D219EE" w:rsidP="00373537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b w:val="0"/>
          <w:sz w:val="22"/>
          <w:szCs w:val="22"/>
          <w:u w:val="single"/>
          <w:lang w:val="fr-CH"/>
        </w:rPr>
        <w:t>Délais de résiliation des rapports de travail </w:t>
      </w:r>
      <w:r w:rsidR="003E5987" w:rsidRPr="00E41E01">
        <w:rPr>
          <w:rFonts w:ascii="Arial" w:hAnsi="Arial" w:cs="Arial"/>
          <w:b w:val="0"/>
          <w:sz w:val="22"/>
          <w:szCs w:val="22"/>
          <w:u w:val="single"/>
          <w:lang w:val="fr-CH"/>
        </w:rPr>
        <w:t>:</w:t>
      </w:r>
    </w:p>
    <w:p w:rsidR="00D219EE" w:rsidRPr="000F2622" w:rsidRDefault="003A3B6C" w:rsidP="0037353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A</w:t>
      </w:r>
      <w:r w:rsidR="00D219EE" w:rsidRPr="000F2622">
        <w:rPr>
          <w:rFonts w:ascii="Arial" w:hAnsi="Arial" w:cs="Arial"/>
          <w:sz w:val="22"/>
          <w:szCs w:val="22"/>
          <w:lang w:val="fr-CH"/>
        </w:rPr>
        <w:t xml:space="preserve">u cours de la </w:t>
      </w:r>
      <w:r w:rsidR="00220D3A">
        <w:rPr>
          <w:rFonts w:ascii="Arial" w:hAnsi="Arial" w:cs="Arial"/>
          <w:sz w:val="22"/>
          <w:szCs w:val="22"/>
          <w:lang w:val="fr-CH"/>
        </w:rPr>
        <w:t xml:space="preserve">période d’essai </w:t>
      </w:r>
      <w:r w:rsidR="00D219EE" w:rsidRPr="000F2622">
        <w:rPr>
          <w:rFonts w:ascii="Arial" w:hAnsi="Arial" w:cs="Arial"/>
          <w:sz w:val="22"/>
          <w:szCs w:val="22"/>
          <w:lang w:val="fr-CH"/>
        </w:rPr>
        <w:t>(art. 22, al. 2 LPers)</w:t>
      </w:r>
    </w:p>
    <w:p w:rsidR="00D219EE" w:rsidRPr="000F2622" w:rsidRDefault="003A3B6C" w:rsidP="000F2622">
      <w:pPr>
        <w:ind w:left="720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Pendant la période probatoire, les parties peuvent en tout temps résilier les rapports de travail pour la fin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 mois. Le délai de préavis est de sept jours durant le premier mois et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 mois durant le reste de la période probatoire.</w:t>
      </w:r>
    </w:p>
    <w:p w:rsidR="003E5987" w:rsidRPr="000F2622" w:rsidRDefault="003A3B6C" w:rsidP="001D4C1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 xml:space="preserve">Au terme de la </w:t>
      </w:r>
      <w:r w:rsidR="00220D3A">
        <w:rPr>
          <w:rFonts w:ascii="Arial" w:hAnsi="Arial" w:cs="Arial"/>
          <w:sz w:val="22"/>
          <w:szCs w:val="22"/>
          <w:lang w:val="fr-CH"/>
        </w:rPr>
        <w:t xml:space="preserve">période d’essai </w:t>
      </w:r>
      <w:r w:rsidRPr="000F2622">
        <w:rPr>
          <w:rFonts w:ascii="Arial" w:hAnsi="Arial" w:cs="Arial"/>
          <w:sz w:val="22"/>
          <w:szCs w:val="22"/>
          <w:lang w:val="fr-CH"/>
        </w:rPr>
        <w:t>(art. 10 LSE</w:t>
      </w:r>
      <w:r w:rsidR="003E5987" w:rsidRPr="000F2622">
        <w:rPr>
          <w:rFonts w:ascii="Arial" w:hAnsi="Arial" w:cs="Arial"/>
          <w:sz w:val="22"/>
          <w:szCs w:val="22"/>
          <w:lang w:val="fr-CH"/>
        </w:rPr>
        <w:t>)</w:t>
      </w:r>
    </w:p>
    <w:p w:rsidR="003A3B6C" w:rsidRPr="000F2622" w:rsidRDefault="003A3B6C" w:rsidP="00373537">
      <w:pPr>
        <w:numPr>
          <w:ilvl w:val="0"/>
          <w:numId w:val="1"/>
        </w:numPr>
        <w:tabs>
          <w:tab w:val="clear" w:pos="720"/>
          <w:tab w:val="num" w:pos="1069"/>
          <w:tab w:val="left" w:leader="dot" w:pos="5245"/>
          <w:tab w:val="left" w:leader="dot" w:pos="6946"/>
          <w:tab w:val="left" w:leader="dot" w:pos="9072"/>
        </w:tabs>
        <w:ind w:left="1069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Par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enseignant ou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enseignante </w:t>
      </w:r>
      <w:r w:rsidR="003E5987" w:rsidRPr="000F2622">
        <w:rPr>
          <w:rFonts w:ascii="Arial" w:hAnsi="Arial" w:cs="Arial"/>
          <w:sz w:val="22"/>
          <w:szCs w:val="22"/>
          <w:lang w:val="fr-CH"/>
        </w:rPr>
        <w:t>:</w:t>
      </w:r>
    </w:p>
    <w:p w:rsidR="003E5987" w:rsidRPr="000F2622" w:rsidRDefault="003A3B6C" w:rsidP="003A3B6C">
      <w:pPr>
        <w:tabs>
          <w:tab w:val="left" w:leader="dot" w:pos="5245"/>
          <w:tab w:val="left" w:leader="dot" w:pos="6946"/>
          <w:tab w:val="left" w:leader="dot" w:pos="9072"/>
        </w:tabs>
        <w:ind w:left="1069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Les membres du corps enseignant peuvent résilier leurs rapports de travail pour la fin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 semestre scolaire moyennant un préavis de trois mois. Au moment de la résiliation, les parties peuvent déroger à ces modalités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 commun accord.</w:t>
      </w:r>
    </w:p>
    <w:p w:rsidR="003A3B6C" w:rsidRPr="000F2622" w:rsidRDefault="003A3B6C" w:rsidP="00373537">
      <w:pPr>
        <w:numPr>
          <w:ilvl w:val="0"/>
          <w:numId w:val="1"/>
        </w:numPr>
        <w:tabs>
          <w:tab w:val="clear" w:pos="720"/>
          <w:tab w:val="num" w:pos="1069"/>
          <w:tab w:val="left" w:leader="dot" w:pos="5245"/>
          <w:tab w:val="left" w:leader="dot" w:pos="6946"/>
          <w:tab w:val="left" w:leader="dot" w:pos="9072"/>
        </w:tabs>
        <w:ind w:left="1069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Par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autorité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engagement :</w:t>
      </w:r>
    </w:p>
    <w:p w:rsidR="004046ED" w:rsidRPr="000F2622" w:rsidRDefault="003A3B6C" w:rsidP="003A3B6C">
      <w:pPr>
        <w:tabs>
          <w:tab w:val="left" w:leader="dot" w:pos="5245"/>
          <w:tab w:val="left" w:leader="dot" w:pos="6946"/>
          <w:tab w:val="left" w:leader="dot" w:pos="9072"/>
        </w:tabs>
        <w:ind w:left="1069"/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autorit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é compétente 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peut résilier </w:t>
      </w:r>
      <w:r w:rsidR="00A74311" w:rsidRPr="000F2622">
        <w:rPr>
          <w:rFonts w:ascii="Arial" w:hAnsi="Arial" w:cs="Arial"/>
          <w:sz w:val="22"/>
          <w:szCs w:val="22"/>
          <w:lang w:val="fr-CH"/>
        </w:rPr>
        <w:t xml:space="preserve">les rapports de travail 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pour la fin </w:t>
      </w:r>
      <w:r w:rsidR="00B5244A" w:rsidRPr="000F2622">
        <w:rPr>
          <w:rFonts w:ascii="Arial" w:hAnsi="Arial" w:cs="Arial"/>
          <w:sz w:val="22"/>
          <w:szCs w:val="22"/>
          <w:lang w:val="fr-CH"/>
        </w:rPr>
        <w:t>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B5244A" w:rsidRPr="000F2622">
        <w:rPr>
          <w:rFonts w:ascii="Arial" w:hAnsi="Arial" w:cs="Arial"/>
          <w:sz w:val="22"/>
          <w:szCs w:val="22"/>
          <w:lang w:val="fr-CH"/>
        </w:rPr>
        <w:t xml:space="preserve">un 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semestre scolaire </w:t>
      </w:r>
      <w:r w:rsidRPr="000F2622">
        <w:rPr>
          <w:rFonts w:ascii="Arial" w:hAnsi="Arial" w:cs="Arial"/>
          <w:sz w:val="22"/>
          <w:szCs w:val="22"/>
          <w:lang w:val="fr-CH"/>
        </w:rPr>
        <w:t>moyennant un préavis de trois mois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 en raison de motifs pertinents au sens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4046ED" w:rsidRPr="000F2622">
        <w:rPr>
          <w:rFonts w:ascii="Arial" w:hAnsi="Arial" w:cs="Arial"/>
          <w:sz w:val="22"/>
          <w:szCs w:val="22"/>
          <w:lang w:val="fr-CH"/>
        </w:rPr>
        <w:t>art</w:t>
      </w:r>
      <w:r w:rsidR="00671B19" w:rsidRPr="000F2622">
        <w:rPr>
          <w:rFonts w:ascii="Arial" w:hAnsi="Arial" w:cs="Arial"/>
          <w:sz w:val="22"/>
          <w:szCs w:val="22"/>
          <w:lang w:val="fr-CH"/>
        </w:rPr>
        <w:t>icle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 25 LPers, p. ex. </w:t>
      </w:r>
      <w:r w:rsidR="002A2094" w:rsidRPr="000F2622">
        <w:rPr>
          <w:rFonts w:ascii="Arial" w:hAnsi="Arial" w:cs="Arial"/>
          <w:sz w:val="22"/>
          <w:szCs w:val="22"/>
          <w:lang w:val="fr-CH"/>
        </w:rPr>
        <w:t xml:space="preserve">performances </w:t>
      </w:r>
      <w:r w:rsidR="004046ED" w:rsidRPr="000F2622">
        <w:rPr>
          <w:rFonts w:ascii="Arial" w:hAnsi="Arial" w:cs="Arial"/>
          <w:sz w:val="22"/>
          <w:szCs w:val="22"/>
          <w:lang w:val="fr-CH"/>
        </w:rPr>
        <w:t>insuffisantes et non-respect des instructions des supérieur</w:t>
      </w:r>
      <w:r w:rsidR="002A2094" w:rsidRPr="000F2622">
        <w:rPr>
          <w:rFonts w:ascii="Arial" w:hAnsi="Arial" w:cs="Arial"/>
          <w:sz w:val="22"/>
          <w:szCs w:val="22"/>
          <w:lang w:val="fr-CH"/>
        </w:rPr>
        <w:t>-e-</w:t>
      </w:r>
      <w:r w:rsidR="004046ED" w:rsidRPr="000F2622">
        <w:rPr>
          <w:rFonts w:ascii="Arial" w:hAnsi="Arial" w:cs="Arial"/>
          <w:sz w:val="22"/>
          <w:szCs w:val="22"/>
          <w:lang w:val="fr-CH"/>
        </w:rPr>
        <w:t>s à plusieurs reprises (liste non exhaustive). Les motifs pertinents sont mis sur le même plan que les raisons objectives. Par conséquent, la suppression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4046ED" w:rsidRPr="000F2622">
        <w:rPr>
          <w:rFonts w:ascii="Arial" w:hAnsi="Arial" w:cs="Arial"/>
          <w:sz w:val="22"/>
          <w:szCs w:val="22"/>
          <w:lang w:val="fr-CH"/>
        </w:rPr>
        <w:t>activité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4046ED" w:rsidRPr="000F2622">
        <w:rPr>
          <w:rFonts w:ascii="Arial" w:hAnsi="Arial" w:cs="Arial"/>
          <w:sz w:val="22"/>
          <w:szCs w:val="22"/>
          <w:lang w:val="fr-CH"/>
        </w:rPr>
        <w:t>enseignement ou de la fonction ou encore le non-respect des conditions</w:t>
      </w:r>
      <w:r w:rsidR="00CD265B" w:rsidRPr="000F2622">
        <w:rPr>
          <w:rFonts w:ascii="Arial" w:hAnsi="Arial" w:cs="Arial"/>
          <w:sz w:val="22"/>
          <w:szCs w:val="22"/>
          <w:lang w:val="fr-CH"/>
        </w:rPr>
        <w:t xml:space="preserve"> fixées lors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CD265B" w:rsidRPr="000F2622">
        <w:rPr>
          <w:rFonts w:ascii="Arial" w:hAnsi="Arial" w:cs="Arial"/>
          <w:sz w:val="22"/>
          <w:szCs w:val="22"/>
          <w:lang w:val="fr-CH"/>
        </w:rPr>
        <w:t>engagement</w:t>
      </w:r>
      <w:r w:rsidR="004046ED" w:rsidRPr="000F2622">
        <w:rPr>
          <w:rFonts w:ascii="Arial" w:hAnsi="Arial" w:cs="Arial"/>
          <w:sz w:val="22"/>
          <w:szCs w:val="22"/>
          <w:lang w:val="fr-CH"/>
        </w:rPr>
        <w:t xml:space="preserve"> constituent des motifs pertinents</w:t>
      </w:r>
      <w:r w:rsidR="00DB70E6" w:rsidRPr="000F2622">
        <w:rPr>
          <w:rFonts w:ascii="Arial" w:hAnsi="Arial" w:cs="Arial"/>
          <w:sz w:val="22"/>
          <w:szCs w:val="22"/>
          <w:lang w:val="fr-CH"/>
        </w:rPr>
        <w:t>. Il doit s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DB70E6" w:rsidRPr="000F2622">
        <w:rPr>
          <w:rFonts w:ascii="Arial" w:hAnsi="Arial" w:cs="Arial"/>
          <w:sz w:val="22"/>
          <w:szCs w:val="22"/>
          <w:lang w:val="fr-CH"/>
        </w:rPr>
        <w:t>agir</w:t>
      </w:r>
      <w:r w:rsidR="00CD265B" w:rsidRPr="000F2622">
        <w:rPr>
          <w:rFonts w:ascii="Arial" w:hAnsi="Arial" w:cs="Arial"/>
          <w:sz w:val="22"/>
          <w:szCs w:val="22"/>
          <w:lang w:val="fr-CH"/>
        </w:rPr>
        <w:t xml:space="preserve"> de raison</w:t>
      </w:r>
      <w:r w:rsidR="00DB70E6" w:rsidRPr="000F2622">
        <w:rPr>
          <w:rFonts w:ascii="Arial" w:hAnsi="Arial" w:cs="Arial"/>
          <w:sz w:val="22"/>
          <w:szCs w:val="22"/>
          <w:lang w:val="fr-CH"/>
        </w:rPr>
        <w:t>s</w:t>
      </w:r>
      <w:r w:rsidR="00CD265B" w:rsidRPr="000F2622">
        <w:rPr>
          <w:rFonts w:ascii="Arial" w:hAnsi="Arial" w:cs="Arial"/>
          <w:sz w:val="22"/>
          <w:szCs w:val="22"/>
          <w:lang w:val="fr-CH"/>
        </w:rPr>
        <w:t xml:space="preserve"> qui ne permettent pas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CD265B" w:rsidRPr="000F2622">
        <w:rPr>
          <w:rFonts w:ascii="Arial" w:hAnsi="Arial" w:cs="Arial"/>
          <w:sz w:val="22"/>
          <w:szCs w:val="22"/>
          <w:lang w:val="fr-CH"/>
        </w:rPr>
        <w:t>envisager la poursuite des relations de travail.</w:t>
      </w:r>
    </w:p>
    <w:p w:rsidR="003E5987" w:rsidRPr="000F2622" w:rsidRDefault="00CD265B" w:rsidP="00946D5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Les conditions de résiliation s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appliquent également aux contrats à durée déterminée.</w:t>
      </w:r>
    </w:p>
    <w:p w:rsidR="003E5987" w:rsidRPr="000F2622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:rsidR="003E5987" w:rsidRPr="00E41E01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sz w:val="22"/>
          <w:szCs w:val="22"/>
          <w:u w:val="single"/>
          <w:lang w:val="fr-CH"/>
        </w:rPr>
        <w:t>13</w:t>
      </w:r>
      <w:r w:rsidRPr="00E41E01">
        <w:rPr>
          <w:rFonts w:ascii="Arial" w:hAnsi="Arial" w:cs="Arial"/>
          <w:sz w:val="22"/>
          <w:szCs w:val="22"/>
          <w:u w:val="single"/>
          <w:vertAlign w:val="superscript"/>
          <w:lang w:val="fr-CH"/>
        </w:rPr>
        <w:t>e</w:t>
      </w:r>
      <w:r w:rsidRPr="00E41E01">
        <w:rPr>
          <w:rFonts w:ascii="Arial" w:hAnsi="Arial" w:cs="Arial"/>
          <w:sz w:val="22"/>
          <w:szCs w:val="22"/>
          <w:u w:val="single"/>
          <w:lang w:val="fr-CH"/>
        </w:rPr>
        <w:t> mois de traitement</w:t>
      </w:r>
      <w:r w:rsidR="003E5987" w:rsidRPr="00E41E01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r w:rsidRPr="00E41E01">
        <w:rPr>
          <w:rFonts w:ascii="Arial" w:hAnsi="Arial" w:cs="Arial"/>
          <w:sz w:val="22"/>
          <w:szCs w:val="22"/>
          <w:u w:val="single"/>
          <w:lang w:val="fr-CH"/>
        </w:rPr>
        <w:t>a</w:t>
      </w:r>
      <w:r w:rsidR="003E5987" w:rsidRPr="00E41E01">
        <w:rPr>
          <w:rFonts w:ascii="Arial" w:hAnsi="Arial" w:cs="Arial"/>
          <w:sz w:val="22"/>
          <w:szCs w:val="22"/>
          <w:u w:val="single"/>
          <w:lang w:val="fr-CH"/>
        </w:rPr>
        <w:t>rt. 3</w:t>
      </w:r>
      <w:r w:rsidRPr="00E41E01">
        <w:rPr>
          <w:rFonts w:ascii="Arial" w:hAnsi="Arial" w:cs="Arial"/>
          <w:sz w:val="22"/>
          <w:szCs w:val="22"/>
          <w:u w:val="single"/>
          <w:lang w:val="fr-CH"/>
        </w:rPr>
        <w:t>2 OPers</w:t>
      </w:r>
      <w:r w:rsidR="003E5987" w:rsidRPr="00E41E01">
        <w:rPr>
          <w:rFonts w:ascii="Arial" w:hAnsi="Arial" w:cs="Arial"/>
          <w:sz w:val="22"/>
          <w:szCs w:val="22"/>
          <w:u w:val="single"/>
          <w:lang w:val="fr-CH"/>
        </w:rPr>
        <w:t>)</w:t>
      </w:r>
      <w:r w:rsidRPr="00E41E01">
        <w:rPr>
          <w:rFonts w:ascii="Arial" w:hAnsi="Arial" w:cs="Arial"/>
          <w:sz w:val="22"/>
          <w:szCs w:val="22"/>
          <w:u w:val="single"/>
          <w:lang w:val="fr-CH"/>
        </w:rPr>
        <w:t> </w:t>
      </w:r>
      <w:r w:rsidR="003E5987" w:rsidRPr="00E41E01">
        <w:rPr>
          <w:rFonts w:ascii="Arial" w:hAnsi="Arial" w:cs="Arial"/>
          <w:sz w:val="22"/>
          <w:szCs w:val="22"/>
          <w:u w:val="single"/>
          <w:lang w:val="fr-CH"/>
        </w:rPr>
        <w:t>:</w:t>
      </w:r>
    </w:p>
    <w:p w:rsidR="003E5987" w:rsidRPr="000F2622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Le 13</w:t>
      </w:r>
      <w:r w:rsidRPr="000F2622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Pr="000F2622">
        <w:rPr>
          <w:rFonts w:ascii="Arial" w:hAnsi="Arial" w:cs="Arial"/>
          <w:sz w:val="22"/>
          <w:szCs w:val="22"/>
          <w:lang w:val="fr-CH"/>
        </w:rPr>
        <w:t> mois de traitement est versé en deux moitiés :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une en juin,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autre en décembre. </w:t>
      </w:r>
      <w:r w:rsidR="00DB70E6" w:rsidRPr="000F2622">
        <w:rPr>
          <w:rFonts w:ascii="Arial" w:hAnsi="Arial" w:cs="Arial"/>
          <w:sz w:val="22"/>
          <w:szCs w:val="22"/>
          <w:lang w:val="fr-CH"/>
        </w:rPr>
        <w:t>Les agents publics quittant le service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DB70E6" w:rsidRPr="000F2622">
        <w:rPr>
          <w:rFonts w:ascii="Arial" w:hAnsi="Arial" w:cs="Arial"/>
          <w:sz w:val="22"/>
          <w:szCs w:val="22"/>
          <w:lang w:val="fr-CH"/>
        </w:rPr>
        <w:t>Etat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 ont droit au versement du 13</w:t>
      </w:r>
      <w:r w:rsidRPr="000F2622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Pr="000F2622">
        <w:rPr>
          <w:rFonts w:ascii="Arial" w:hAnsi="Arial" w:cs="Arial"/>
          <w:sz w:val="22"/>
          <w:szCs w:val="22"/>
          <w:lang w:val="fr-CH"/>
        </w:rPr>
        <w:t> mois au prorata.</w:t>
      </w:r>
    </w:p>
    <w:p w:rsidR="00CD265B" w:rsidRPr="000F2622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:rsidR="00CD265B" w:rsidRPr="00E41E01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sz w:val="22"/>
          <w:szCs w:val="22"/>
          <w:u w:val="single"/>
          <w:lang w:val="fr-CH"/>
        </w:rPr>
        <w:t>Allocations familiales et allocation d</w:t>
      </w:r>
      <w:r w:rsidR="000F2622" w:rsidRPr="00E41E01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E41E01">
        <w:rPr>
          <w:rFonts w:ascii="Arial" w:hAnsi="Arial" w:cs="Arial"/>
          <w:sz w:val="22"/>
          <w:szCs w:val="22"/>
          <w:u w:val="single"/>
          <w:lang w:val="fr-CH"/>
        </w:rPr>
        <w:t>entretien :</w:t>
      </w:r>
    </w:p>
    <w:p w:rsidR="00CD265B" w:rsidRPr="000F2622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Le droit aux allocations familiales et à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allocation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entr</w:t>
      </w:r>
      <w:r w:rsidR="00910FA6" w:rsidRPr="000F2622">
        <w:rPr>
          <w:rFonts w:ascii="Arial" w:hAnsi="Arial" w:cs="Arial"/>
          <w:sz w:val="22"/>
          <w:szCs w:val="22"/>
          <w:lang w:val="fr-CH"/>
        </w:rPr>
        <w:t>etien est régi par les articles </w:t>
      </w:r>
      <w:r w:rsidRPr="000F2622">
        <w:rPr>
          <w:rFonts w:ascii="Arial" w:hAnsi="Arial" w:cs="Arial"/>
          <w:sz w:val="22"/>
          <w:szCs w:val="22"/>
          <w:lang w:val="fr-CH"/>
        </w:rPr>
        <w:t>83 ss LPers.</w:t>
      </w:r>
    </w:p>
    <w:p w:rsidR="003E5987" w:rsidRPr="000F2622" w:rsidRDefault="003E5987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:rsidR="00CD265B" w:rsidRPr="00E41E01" w:rsidRDefault="00CD265B" w:rsidP="00CD265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sz w:val="22"/>
          <w:szCs w:val="22"/>
          <w:u w:val="single"/>
          <w:lang w:val="fr-CH"/>
        </w:rPr>
        <w:t>Assurance-accidents :</w:t>
      </w:r>
    </w:p>
    <w:p w:rsidR="003E5987" w:rsidRPr="000F2622" w:rsidRDefault="00CD265B" w:rsidP="00CD265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En vertu des dispositions légales,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 xml:space="preserve">enseignant-e est obligatoirement assuré-e contre les accidents professionnels et non professionnels ainsi que contre les maladies professionnelles. Les accidents non professionnels sont assurés </w:t>
      </w:r>
      <w:r w:rsidRPr="000F2622">
        <w:rPr>
          <w:rFonts w:ascii="Arial" w:hAnsi="Arial" w:cs="Arial"/>
          <w:sz w:val="22"/>
          <w:szCs w:val="22"/>
          <w:lang w:val="fr-CH"/>
        </w:rPr>
        <w:lastRenderedPageBreak/>
        <w:t>si le temps de travail hebdomadaire est de 8</w:t>
      </w:r>
      <w:r w:rsidR="002A2094" w:rsidRPr="000F2622">
        <w:rPr>
          <w:rFonts w:ascii="Arial" w:hAnsi="Arial" w:cs="Arial"/>
          <w:sz w:val="22"/>
          <w:szCs w:val="22"/>
          <w:lang w:val="fr-CH"/>
        </w:rPr>
        <w:t> </w:t>
      </w:r>
      <w:r w:rsidRPr="000F2622">
        <w:rPr>
          <w:rFonts w:ascii="Arial" w:hAnsi="Arial" w:cs="Arial"/>
          <w:sz w:val="22"/>
          <w:szCs w:val="22"/>
          <w:lang w:val="fr-CH"/>
        </w:rPr>
        <w:t>heures au moins. Compte tenu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organisation particulière du travail dans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enseignement, ces 8 heures correspondent à 4 leçons par semaine. Il existe par ailleurs une assurance complémentaire, qui prévoit des prestations en capital en cas de décès ou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invalidité.</w:t>
      </w:r>
    </w:p>
    <w:p w:rsidR="00CD265B" w:rsidRPr="000F2622" w:rsidRDefault="00CD265B" w:rsidP="003E598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:rsidR="00CD265B" w:rsidRPr="00E41E01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sz w:val="22"/>
          <w:szCs w:val="22"/>
          <w:u w:val="single"/>
          <w:lang w:val="fr-CH"/>
        </w:rPr>
        <w:t>Prévoyance professionnelle :</w:t>
      </w:r>
    </w:p>
    <w:p w:rsidR="00CD265B" w:rsidRPr="000F2622" w:rsidRDefault="00CD265B" w:rsidP="003E598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Toute personne soumise à la prévoyance professionnelle obligatoire est tenue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adhérer à la Caisse d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assurance du corps enseignant bernois (CACEB) ou à la caisse à laquelle est affiliée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école.</w:t>
      </w:r>
    </w:p>
    <w:p w:rsidR="00CD265B" w:rsidRPr="000F2622" w:rsidRDefault="00CD265B" w:rsidP="003E598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:rsidR="00CD265B" w:rsidRPr="00E41E01" w:rsidRDefault="00CD265B" w:rsidP="00CD265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E41E01">
        <w:rPr>
          <w:rFonts w:ascii="Arial" w:hAnsi="Arial" w:cs="Arial"/>
          <w:sz w:val="22"/>
          <w:szCs w:val="22"/>
          <w:u w:val="single"/>
          <w:lang w:val="fr-CH"/>
        </w:rPr>
        <w:t>Législation sur le personnel – droits et obligations :</w:t>
      </w:r>
    </w:p>
    <w:p w:rsidR="00CD265B" w:rsidRPr="000F2622" w:rsidRDefault="00CD265B" w:rsidP="00CD265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0F2622">
        <w:rPr>
          <w:rFonts w:ascii="Arial" w:hAnsi="Arial" w:cs="Arial"/>
          <w:sz w:val="22"/>
          <w:szCs w:val="22"/>
          <w:lang w:val="fr-CH"/>
        </w:rPr>
        <w:t>Les droits et les obligations découlant de l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Pr="000F2622">
        <w:rPr>
          <w:rFonts w:ascii="Arial" w:hAnsi="Arial" w:cs="Arial"/>
          <w:sz w:val="22"/>
          <w:szCs w:val="22"/>
          <w:lang w:val="fr-CH"/>
        </w:rPr>
        <w:t>engagement sont régis par les dispositions de la législation sur le statut du corps enseignant.</w:t>
      </w:r>
      <w:r w:rsidRPr="000F2622">
        <w:rPr>
          <w:lang w:val="fr-CH"/>
        </w:rPr>
        <w:t xml:space="preserve"> </w:t>
      </w:r>
      <w:r w:rsidR="004B25D0" w:rsidRPr="000F2622">
        <w:rPr>
          <w:rFonts w:ascii="Arial" w:hAnsi="Arial" w:cs="Arial"/>
          <w:sz w:val="22"/>
          <w:szCs w:val="22"/>
          <w:lang w:val="fr-CH"/>
        </w:rPr>
        <w:t xml:space="preserve">Si </w:t>
      </w:r>
      <w:r w:rsidR="00910FA6" w:rsidRPr="000F2622">
        <w:rPr>
          <w:rFonts w:ascii="Arial" w:hAnsi="Arial" w:cs="Arial"/>
          <w:sz w:val="22"/>
          <w:szCs w:val="22"/>
          <w:lang w:val="fr-CH"/>
        </w:rPr>
        <w:t>elle</w:t>
      </w:r>
      <w:r w:rsidR="004B25D0" w:rsidRPr="000F2622">
        <w:rPr>
          <w:rFonts w:ascii="Arial" w:hAnsi="Arial" w:cs="Arial"/>
          <w:sz w:val="22"/>
          <w:szCs w:val="22"/>
          <w:lang w:val="fr-CH"/>
        </w:rPr>
        <w:t xml:space="preserve"> ne prévo</w:t>
      </w:r>
      <w:r w:rsidR="00910FA6" w:rsidRPr="000F2622">
        <w:rPr>
          <w:rFonts w:ascii="Arial" w:hAnsi="Arial" w:cs="Arial"/>
          <w:sz w:val="22"/>
          <w:szCs w:val="22"/>
          <w:lang w:val="fr-CH"/>
        </w:rPr>
        <w:t xml:space="preserve">it pas de réglementation, </w:t>
      </w:r>
      <w:r w:rsidR="004B25D0" w:rsidRPr="000F2622">
        <w:rPr>
          <w:rFonts w:ascii="Arial" w:hAnsi="Arial" w:cs="Arial"/>
          <w:sz w:val="22"/>
          <w:szCs w:val="22"/>
          <w:lang w:val="fr-CH"/>
        </w:rPr>
        <w:t>l</w:t>
      </w:r>
      <w:r w:rsidRPr="000F2622">
        <w:rPr>
          <w:rFonts w:ascii="Arial" w:hAnsi="Arial" w:cs="Arial"/>
          <w:sz w:val="22"/>
          <w:szCs w:val="22"/>
          <w:lang w:val="fr-CH"/>
        </w:rPr>
        <w:t>a législation cantonale sur le perso</w:t>
      </w:r>
      <w:r w:rsidR="00910FA6" w:rsidRPr="000F2622">
        <w:rPr>
          <w:rFonts w:ascii="Arial" w:hAnsi="Arial" w:cs="Arial"/>
          <w:sz w:val="22"/>
          <w:szCs w:val="22"/>
          <w:lang w:val="fr-CH"/>
        </w:rPr>
        <w:t xml:space="preserve">nnel </w:t>
      </w:r>
      <w:r w:rsidR="004B25D0" w:rsidRPr="000F2622">
        <w:rPr>
          <w:rFonts w:ascii="Arial" w:hAnsi="Arial" w:cs="Arial"/>
          <w:sz w:val="22"/>
          <w:szCs w:val="22"/>
          <w:lang w:val="fr-CH"/>
        </w:rPr>
        <w:t>s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4B25D0" w:rsidRPr="000F2622">
        <w:rPr>
          <w:rFonts w:ascii="Arial" w:hAnsi="Arial" w:cs="Arial"/>
          <w:sz w:val="22"/>
          <w:szCs w:val="22"/>
          <w:lang w:val="fr-CH"/>
        </w:rPr>
        <w:t>applique et si celle-ci ne prévoit pas non plus</w:t>
      </w:r>
      <w:r w:rsidR="00910FA6" w:rsidRPr="000F2622">
        <w:rPr>
          <w:rFonts w:ascii="Arial" w:hAnsi="Arial" w:cs="Arial"/>
          <w:sz w:val="22"/>
          <w:szCs w:val="22"/>
          <w:lang w:val="fr-CH"/>
        </w:rPr>
        <w:t xml:space="preserve"> de réglementation, le Code des obligations </w:t>
      </w:r>
      <w:r w:rsidR="004B25D0" w:rsidRPr="000F2622">
        <w:rPr>
          <w:rFonts w:ascii="Arial" w:hAnsi="Arial" w:cs="Arial"/>
          <w:sz w:val="22"/>
          <w:szCs w:val="22"/>
          <w:lang w:val="fr-CH"/>
        </w:rPr>
        <w:t>s</w:t>
      </w:r>
      <w:r w:rsidR="000F2622">
        <w:rPr>
          <w:rFonts w:ascii="Arial" w:hAnsi="Arial" w:cs="Arial"/>
          <w:sz w:val="22"/>
          <w:szCs w:val="22"/>
          <w:lang w:val="fr-CH"/>
        </w:rPr>
        <w:t>’</w:t>
      </w:r>
      <w:r w:rsidR="004B25D0" w:rsidRPr="000F2622">
        <w:rPr>
          <w:rFonts w:ascii="Arial" w:hAnsi="Arial" w:cs="Arial"/>
          <w:sz w:val="22"/>
          <w:szCs w:val="22"/>
          <w:lang w:val="fr-CH"/>
        </w:rPr>
        <w:t xml:space="preserve">applique </w:t>
      </w:r>
      <w:r w:rsidR="00910FA6" w:rsidRPr="000F2622">
        <w:rPr>
          <w:rFonts w:ascii="Arial" w:hAnsi="Arial" w:cs="Arial"/>
          <w:sz w:val="22"/>
          <w:szCs w:val="22"/>
          <w:lang w:val="fr-CH"/>
        </w:rPr>
        <w:t xml:space="preserve">alors </w:t>
      </w:r>
      <w:r w:rsidR="004B25D0" w:rsidRPr="000F2622">
        <w:rPr>
          <w:rFonts w:ascii="Arial" w:hAnsi="Arial" w:cs="Arial"/>
          <w:sz w:val="22"/>
          <w:szCs w:val="22"/>
          <w:lang w:val="fr-CH"/>
        </w:rPr>
        <w:t>par analogie.</w:t>
      </w:r>
    </w:p>
    <w:sectPr w:rsidR="00CD265B" w:rsidRPr="000F2622" w:rsidSect="00373537">
      <w:headerReference w:type="default" r:id="rId8"/>
      <w:footerReference w:type="default" r:id="rId9"/>
      <w:pgSz w:w="11906" w:h="16838"/>
      <w:pgMar w:top="184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3B" w:rsidRDefault="00CA553B">
      <w:r>
        <w:separator/>
      </w:r>
    </w:p>
  </w:endnote>
  <w:endnote w:type="continuationSeparator" w:id="0">
    <w:p w:rsidR="00CA553B" w:rsidRDefault="00C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7" w:rsidRPr="002917FC" w:rsidRDefault="002917FC" w:rsidP="00607AED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fr-CH"/>
      </w:rPr>
    </w:pPr>
    <w:r w:rsidRPr="002917FC">
      <w:rPr>
        <w:rFonts w:ascii="Arial" w:hAnsi="Arial" w:cs="Arial"/>
        <w:sz w:val="16"/>
        <w:szCs w:val="16"/>
        <w:lang w:val="fr-CH"/>
      </w:rPr>
      <w:t>N° d’affaire </w:t>
    </w:r>
    <w:r w:rsidR="006C14BD" w:rsidRPr="002917FC">
      <w:rPr>
        <w:rFonts w:ascii="Arial" w:hAnsi="Arial" w:cs="Arial"/>
        <w:sz w:val="16"/>
        <w:szCs w:val="16"/>
        <w:lang w:val="fr-CH"/>
      </w:rPr>
      <w:t xml:space="preserve">: 2019.ERZ.2626 </w:t>
    </w:r>
    <w:r w:rsidR="00676AA6" w:rsidRPr="002917FC">
      <w:rPr>
        <w:rFonts w:ascii="Arial" w:hAnsi="Arial" w:cs="Arial"/>
        <w:sz w:val="16"/>
        <w:szCs w:val="16"/>
        <w:lang w:val="fr-CH"/>
      </w:rPr>
      <w:t xml:space="preserve">/ </w:t>
    </w:r>
    <w:r>
      <w:rPr>
        <w:rFonts w:ascii="Arial" w:hAnsi="Arial" w:cs="Arial"/>
        <w:sz w:val="16"/>
        <w:szCs w:val="16"/>
        <w:lang w:val="fr-CH"/>
      </w:rPr>
      <w:t>N° de document :</w:t>
    </w:r>
    <w:r w:rsidR="006C14BD" w:rsidRPr="002917FC">
      <w:rPr>
        <w:rFonts w:ascii="Arial" w:hAnsi="Arial" w:cs="Arial"/>
        <w:sz w:val="16"/>
        <w:szCs w:val="16"/>
        <w:lang w:val="fr-CH"/>
      </w:rPr>
      <w:t xml:space="preserve"> 312474 / Mai 2020</w:t>
    </w:r>
    <w:r w:rsidR="003D2987" w:rsidRPr="002917FC">
      <w:rPr>
        <w:rFonts w:ascii="Arial" w:hAnsi="Arial" w:cs="Arial"/>
        <w:sz w:val="16"/>
        <w:szCs w:val="16"/>
        <w:lang w:val="fr-CH"/>
      </w:rPr>
      <w:tab/>
    </w:r>
    <w:r w:rsidR="003D2987" w:rsidRPr="002917FC">
      <w:rPr>
        <w:rFonts w:ascii="Arial" w:hAnsi="Arial" w:cs="Arial"/>
        <w:sz w:val="16"/>
        <w:szCs w:val="16"/>
        <w:lang w:val="fr-CH"/>
      </w:rPr>
      <w:tab/>
    </w:r>
    <w:r w:rsidR="00607AED" w:rsidRPr="002917FC">
      <w:rPr>
        <w:rFonts w:ascii="Arial" w:hAnsi="Arial" w:cs="Arial"/>
        <w:sz w:val="16"/>
        <w:szCs w:val="16"/>
        <w:lang w:val="fr-CH"/>
      </w:rPr>
      <w:tab/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begin"/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instrText xml:space="preserve"> PAGE </w:instrText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separate"/>
    </w:r>
    <w:r w:rsidR="00AD0229">
      <w:rPr>
        <w:rStyle w:val="Seitenzahl"/>
        <w:rFonts w:ascii="Arial" w:hAnsi="Arial" w:cs="Arial"/>
        <w:noProof/>
        <w:sz w:val="16"/>
        <w:szCs w:val="16"/>
        <w:lang w:val="fr-CH"/>
      </w:rPr>
      <w:t>4</w:t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end"/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t>/</w:t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begin"/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instrText xml:space="preserve"> NUMPAGES </w:instrText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separate"/>
    </w:r>
    <w:r w:rsidR="00AD0229">
      <w:rPr>
        <w:rStyle w:val="Seitenzahl"/>
        <w:rFonts w:ascii="Arial" w:hAnsi="Arial" w:cs="Arial"/>
        <w:noProof/>
        <w:sz w:val="16"/>
        <w:szCs w:val="16"/>
        <w:lang w:val="fr-CH"/>
      </w:rPr>
      <w:t>4</w:t>
    </w:r>
    <w:r w:rsidR="003D2987" w:rsidRPr="002917FC">
      <w:rPr>
        <w:rStyle w:val="Seitenzahl"/>
        <w:rFonts w:ascii="Arial" w:hAnsi="Arial" w:cs="Arial"/>
        <w:sz w:val="16"/>
        <w:szCs w:val="16"/>
        <w:lang w:val="fr-CH"/>
      </w:rPr>
      <w:fldChar w:fldCharType="end"/>
    </w:r>
  </w:p>
  <w:p w:rsidR="003D2987" w:rsidRPr="002917FC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fr-CH"/>
      </w:rPr>
    </w:pPr>
  </w:p>
  <w:p w:rsidR="003D2987" w:rsidRPr="002917FC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fr-CH"/>
      </w:rPr>
    </w:pPr>
    <w:r w:rsidRPr="002917FC">
      <w:rPr>
        <w:rFonts w:ascii="Arial" w:hAnsi="Arial" w:cs="Arial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3B" w:rsidRDefault="00CA553B">
      <w:r>
        <w:separator/>
      </w:r>
    </w:p>
  </w:footnote>
  <w:footnote w:type="continuationSeparator" w:id="0">
    <w:p w:rsidR="00CA553B" w:rsidRDefault="00CA553B">
      <w:r>
        <w:continuationSeparator/>
      </w:r>
    </w:p>
  </w:footnote>
  <w:footnote w:id="1">
    <w:p w:rsidR="00E3486B" w:rsidRPr="00E41E01" w:rsidRDefault="00E3486B" w:rsidP="00E3486B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E41E01">
        <w:rPr>
          <w:rStyle w:val="Funotenzeichen"/>
          <w:rFonts w:ascii="Arial" w:hAnsi="Arial" w:cs="Arial"/>
          <w:sz w:val="16"/>
          <w:szCs w:val="16"/>
        </w:rPr>
        <w:footnoteRef/>
      </w:r>
      <w:r w:rsidRPr="00E41E01">
        <w:rPr>
          <w:rFonts w:ascii="Arial" w:hAnsi="Arial" w:cs="Arial"/>
          <w:sz w:val="16"/>
          <w:szCs w:val="16"/>
          <w:lang w:val="fr-CH"/>
        </w:rPr>
        <w:t xml:space="preserve"> Ordonnance du 28 mars 2007 sur le statut du corps enseignant (OSE ; RSB 430.251.0)</w:t>
      </w:r>
    </w:p>
  </w:footnote>
  <w:footnote w:id="2">
    <w:p w:rsidR="003E5987" w:rsidRPr="00CC4641" w:rsidRDefault="003E5987" w:rsidP="003E5987">
      <w:pPr>
        <w:pStyle w:val="Funotentext"/>
        <w:rPr>
          <w:rFonts w:ascii="Arial" w:hAnsi="Arial" w:cs="Arial"/>
          <w:lang w:val="fr-CH"/>
        </w:rPr>
      </w:pPr>
      <w:r w:rsidRPr="00E41E01">
        <w:rPr>
          <w:rStyle w:val="Funotenzeichen"/>
          <w:rFonts w:ascii="Arial" w:hAnsi="Arial" w:cs="Arial"/>
          <w:sz w:val="16"/>
          <w:szCs w:val="16"/>
        </w:rPr>
        <w:footnoteRef/>
      </w:r>
      <w:r w:rsidRPr="00E41E01">
        <w:rPr>
          <w:rFonts w:ascii="Arial" w:hAnsi="Arial" w:cs="Arial"/>
          <w:sz w:val="16"/>
          <w:szCs w:val="16"/>
          <w:lang w:val="fr-CH"/>
        </w:rPr>
        <w:t xml:space="preserve"> </w:t>
      </w:r>
      <w:r w:rsidR="009148C9" w:rsidRPr="00E41E01">
        <w:rPr>
          <w:rFonts w:ascii="Arial" w:hAnsi="Arial" w:cs="Arial"/>
          <w:sz w:val="16"/>
          <w:szCs w:val="16"/>
          <w:lang w:val="fr-CH"/>
        </w:rPr>
        <w:t>L</w:t>
      </w:r>
      <w:r w:rsidR="00813AEF" w:rsidRPr="00E41E01">
        <w:rPr>
          <w:rFonts w:ascii="Arial" w:hAnsi="Arial" w:cs="Arial"/>
          <w:sz w:val="16"/>
          <w:szCs w:val="16"/>
          <w:lang w:val="fr-CH"/>
        </w:rPr>
        <w:t>oi du 16 septembre 2004 sur l</w:t>
      </w:r>
      <w:r w:rsidR="009148C9" w:rsidRPr="00E41E01">
        <w:rPr>
          <w:rFonts w:ascii="Arial" w:hAnsi="Arial" w:cs="Arial"/>
          <w:sz w:val="16"/>
          <w:szCs w:val="16"/>
          <w:lang w:val="fr-CH"/>
        </w:rPr>
        <w:t>e personnel (LPers ; RSB 153.01</w:t>
      </w:r>
      <w:r w:rsidRPr="00E41E01">
        <w:rPr>
          <w:rFonts w:ascii="Arial" w:hAnsi="Arial" w:cs="Arial"/>
          <w:sz w:val="16"/>
          <w:szCs w:val="16"/>
          <w:lang w:val="fr-CH"/>
        </w:rPr>
        <w:t>)</w:t>
      </w:r>
    </w:p>
  </w:footnote>
  <w:footnote w:id="3">
    <w:p w:rsidR="00DB70E6" w:rsidRPr="00E41E01" w:rsidRDefault="00DB70E6" w:rsidP="00DB70E6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E41E01">
        <w:rPr>
          <w:rStyle w:val="Funotenzeichen"/>
          <w:rFonts w:ascii="Arial" w:hAnsi="Arial" w:cs="Arial"/>
          <w:sz w:val="16"/>
          <w:szCs w:val="16"/>
        </w:rPr>
        <w:footnoteRef/>
      </w:r>
      <w:r w:rsidRPr="00E41E01">
        <w:rPr>
          <w:rFonts w:ascii="Arial" w:hAnsi="Arial" w:cs="Arial"/>
          <w:sz w:val="16"/>
          <w:szCs w:val="16"/>
          <w:lang w:val="fr-CH"/>
        </w:rPr>
        <w:t xml:space="preserve"> Loi du 20 janvier 1993 sur le statut du corps enseignant (LSE ; RSB 430.250)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7" w:rsidRPr="000F2622" w:rsidRDefault="00D80BFA" w:rsidP="008A6DE7">
    <w:pPr>
      <w:rPr>
        <w:rFonts w:ascii="Arial" w:hAnsi="Arial" w:cs="Arial"/>
        <w:b/>
        <w:sz w:val="18"/>
        <w:szCs w:val="18"/>
        <w:lang w:val="fr-CH"/>
      </w:rPr>
    </w:pPr>
    <w:r w:rsidRPr="000F2622">
      <w:rPr>
        <w:rFonts w:ascii="Arial" w:hAnsi="Arial" w:cs="Arial"/>
        <w:b/>
        <w:sz w:val="22"/>
        <w:lang w:val="fr-CH"/>
      </w:rPr>
      <w:t>Modèle de décision d</w:t>
    </w:r>
    <w:r w:rsidR="00FC2744" w:rsidRPr="000F2622">
      <w:rPr>
        <w:rFonts w:ascii="Arial" w:hAnsi="Arial" w:cs="Arial"/>
        <w:b/>
        <w:sz w:val="22"/>
        <w:lang w:val="fr-CH"/>
      </w:rPr>
      <w:t>’</w:t>
    </w:r>
    <w:r w:rsidRPr="000F2622">
      <w:rPr>
        <w:rFonts w:ascii="Arial" w:hAnsi="Arial" w:cs="Arial"/>
        <w:b/>
        <w:sz w:val="22"/>
        <w:lang w:val="fr-CH"/>
      </w:rPr>
      <w:t>engagement pour un engagement à durée déterminée, indéterminée ou indéterminée assorti de conditions</w:t>
    </w:r>
    <w:r w:rsidR="003D2987" w:rsidRPr="000F2622">
      <w:rPr>
        <w:rFonts w:ascii="Arial" w:hAnsi="Arial" w:cs="Arial"/>
        <w:b/>
        <w:sz w:val="22"/>
        <w:lang w:val="fr-CH"/>
      </w:rPr>
      <w:br/>
    </w:r>
    <w:r w:rsidRPr="000F2622">
      <w:rPr>
        <w:rFonts w:ascii="Arial" w:hAnsi="Arial" w:cs="Arial"/>
        <w:sz w:val="18"/>
        <w:szCs w:val="18"/>
        <w:lang w:val="fr-CH"/>
      </w:rPr>
      <w:t>[des adaptations au degré scolaire considéré peuvent être nécessaires]</w:t>
    </w:r>
  </w:p>
  <w:p w:rsidR="00373537" w:rsidRPr="000F2622" w:rsidRDefault="00373537" w:rsidP="008A6DE7">
    <w:pPr>
      <w:pStyle w:val="Kopfzeile"/>
      <w:pBdr>
        <w:bottom w:val="single" w:sz="6" w:space="1" w:color="auto"/>
      </w:pBdr>
      <w:tabs>
        <w:tab w:val="clear" w:pos="4320"/>
        <w:tab w:val="clear" w:pos="8640"/>
        <w:tab w:val="right" w:leader="underscore" w:pos="9214"/>
      </w:tabs>
      <w:rPr>
        <w:rFonts w:ascii="Arial" w:hAnsi="Arial" w:cs="Arial"/>
        <w:sz w:val="22"/>
        <w:lang w:val="fr-CH"/>
      </w:rPr>
    </w:pPr>
  </w:p>
  <w:p w:rsidR="00373537" w:rsidRPr="000F2622" w:rsidRDefault="00373537" w:rsidP="008A6DE7">
    <w:pPr>
      <w:pStyle w:val="Kopfzeile"/>
      <w:tabs>
        <w:tab w:val="clear" w:pos="4320"/>
        <w:tab w:val="clear" w:pos="8640"/>
        <w:tab w:val="right" w:leader="underscore" w:pos="9214"/>
      </w:tabs>
      <w:rPr>
        <w:rFonts w:ascii="Arial" w:hAnsi="Arial" w:cs="Arial"/>
        <w:sz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F74"/>
    <w:multiLevelType w:val="hybridMultilevel"/>
    <w:tmpl w:val="F5A8F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515"/>
    <w:multiLevelType w:val="hybridMultilevel"/>
    <w:tmpl w:val="100C18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91202"/>
    <w:docVar w:name="TermBaseURL" w:val="empty"/>
    <w:docVar w:name="TextBases" w:val="s3011iis001pg68.sta.be.ch\TextBase TMs\INC\INC_interne|s3011iis001pg68.sta.be.ch\TextBase TMs\INC\INC_temporaire|s3011iis001pg68.sta.be.ch\TextBase TMs\INC\INC_valide|s3011iis001pg68.sta.be.ch\TextBase TMs\INS\INS_interne|s3011iis001pg68.sta.be.ch\TextBase TMs\INS\INS_Temporaire|s3011iis001pg68.sta.be.ch\TextBase TMs\INS\INS_valide|s3011iis001pg68.sta.be.ch\TextBase TMs\SAP\SAP_valide|s3011iis001pg68.sta.be.ch\TextBase TMs\POM\POM_valide|s3011iis001pg68.sta.be.ch\TextBase TMs\Police\Police_valide|s3011iis001pg68.sta.be.ch\TextBase TMs\TTE\TTE_valide|s3011iis001pg68.sta.be.ch\TextBase TMs\FIN-ICI\FIN-ICI_valide|s3011iis001pg68.sta.be.ch\TextBase TMs\FIN SG\FIN-SG_valide|s3011iis001pg68.sta.be.ch\TextBase TMs\ECO\ECO_valide|s3011iis001pg68.sta.be.ch\TextBase TMs\DTT\DTT_valide|s3011iis001pg68.sta.be.ch\TextBase TMs\DSSI\DSSI_valide|s3011iis001pg68.sta.be.ch\TextBase TMs\DSE\DSE_valide|s3011iis001pg68.sta.be.ch\TextBase TMs\DEEE\DEEE_valide|s3011iis001pg68.sta.be.ch\TextBase TMs\CHA\CHA_valide|s3011iis001pg68.sta.be.ch\TextBase TMs\Canton de Berne\Canton de Berne|s3011iis001pg68.sta.be.ch\TextBase TMs\Canton de Berne\BELEX 2016 (LexWork)"/>
    <w:docVar w:name="TextBaseURL" w:val="empty"/>
    <w:docVar w:name="UILng" w:val="fr"/>
  </w:docVars>
  <w:rsids>
    <w:rsidRoot w:val="00910474"/>
    <w:rsid w:val="000011CA"/>
    <w:rsid w:val="00013B93"/>
    <w:rsid w:val="00027DBE"/>
    <w:rsid w:val="00056459"/>
    <w:rsid w:val="00071087"/>
    <w:rsid w:val="000B284A"/>
    <w:rsid w:val="000B5507"/>
    <w:rsid w:val="000C771E"/>
    <w:rsid w:val="000D5A1C"/>
    <w:rsid w:val="000F17FF"/>
    <w:rsid w:val="000F2622"/>
    <w:rsid w:val="00123C80"/>
    <w:rsid w:val="001316DC"/>
    <w:rsid w:val="00134464"/>
    <w:rsid w:val="00136361"/>
    <w:rsid w:val="00167586"/>
    <w:rsid w:val="0017260A"/>
    <w:rsid w:val="001748C3"/>
    <w:rsid w:val="00180F2E"/>
    <w:rsid w:val="00197470"/>
    <w:rsid w:val="00197A4B"/>
    <w:rsid w:val="001B2587"/>
    <w:rsid w:val="001D4C17"/>
    <w:rsid w:val="001F5F46"/>
    <w:rsid w:val="00203232"/>
    <w:rsid w:val="00216B62"/>
    <w:rsid w:val="00220D3A"/>
    <w:rsid w:val="002301F9"/>
    <w:rsid w:val="0023790F"/>
    <w:rsid w:val="00237CB4"/>
    <w:rsid w:val="00245900"/>
    <w:rsid w:val="00246AEB"/>
    <w:rsid w:val="002650F1"/>
    <w:rsid w:val="0026631B"/>
    <w:rsid w:val="00272968"/>
    <w:rsid w:val="0028293A"/>
    <w:rsid w:val="002917FC"/>
    <w:rsid w:val="002A007C"/>
    <w:rsid w:val="002A2094"/>
    <w:rsid w:val="002A6044"/>
    <w:rsid w:val="002A7338"/>
    <w:rsid w:val="002B6C51"/>
    <w:rsid w:val="002D4702"/>
    <w:rsid w:val="002E33BC"/>
    <w:rsid w:val="002E34D8"/>
    <w:rsid w:val="002E7D04"/>
    <w:rsid w:val="002E7F81"/>
    <w:rsid w:val="002F02EB"/>
    <w:rsid w:val="002F2259"/>
    <w:rsid w:val="002F314A"/>
    <w:rsid w:val="00305171"/>
    <w:rsid w:val="0031109C"/>
    <w:rsid w:val="003309C3"/>
    <w:rsid w:val="003322C8"/>
    <w:rsid w:val="00341BE4"/>
    <w:rsid w:val="00342CB4"/>
    <w:rsid w:val="00355FC1"/>
    <w:rsid w:val="0036195F"/>
    <w:rsid w:val="003637E9"/>
    <w:rsid w:val="00373537"/>
    <w:rsid w:val="003A2A8A"/>
    <w:rsid w:val="003A3B6C"/>
    <w:rsid w:val="003B091E"/>
    <w:rsid w:val="003D2987"/>
    <w:rsid w:val="003E5987"/>
    <w:rsid w:val="003F09C9"/>
    <w:rsid w:val="003F1F1C"/>
    <w:rsid w:val="004046ED"/>
    <w:rsid w:val="00416265"/>
    <w:rsid w:val="00416480"/>
    <w:rsid w:val="004247FD"/>
    <w:rsid w:val="004313CF"/>
    <w:rsid w:val="004341E2"/>
    <w:rsid w:val="00437D35"/>
    <w:rsid w:val="00440D53"/>
    <w:rsid w:val="00483671"/>
    <w:rsid w:val="004937FA"/>
    <w:rsid w:val="004960AF"/>
    <w:rsid w:val="0049742F"/>
    <w:rsid w:val="004A79F2"/>
    <w:rsid w:val="004B25D0"/>
    <w:rsid w:val="004B5F5D"/>
    <w:rsid w:val="004C359A"/>
    <w:rsid w:val="004C6507"/>
    <w:rsid w:val="004D5FFD"/>
    <w:rsid w:val="004E39A9"/>
    <w:rsid w:val="004F0516"/>
    <w:rsid w:val="005027E0"/>
    <w:rsid w:val="00510024"/>
    <w:rsid w:val="00516015"/>
    <w:rsid w:val="00527626"/>
    <w:rsid w:val="005371D7"/>
    <w:rsid w:val="0054324F"/>
    <w:rsid w:val="00562A51"/>
    <w:rsid w:val="005658C3"/>
    <w:rsid w:val="00581C16"/>
    <w:rsid w:val="00585765"/>
    <w:rsid w:val="0059595D"/>
    <w:rsid w:val="005A2325"/>
    <w:rsid w:val="005C168D"/>
    <w:rsid w:val="005C4A91"/>
    <w:rsid w:val="005D5FB2"/>
    <w:rsid w:val="005D727A"/>
    <w:rsid w:val="005E127D"/>
    <w:rsid w:val="00606FBD"/>
    <w:rsid w:val="00607AED"/>
    <w:rsid w:val="00626026"/>
    <w:rsid w:val="00633232"/>
    <w:rsid w:val="0066023E"/>
    <w:rsid w:val="00663AF2"/>
    <w:rsid w:val="00671B19"/>
    <w:rsid w:val="006744B2"/>
    <w:rsid w:val="00676AA6"/>
    <w:rsid w:val="006801EF"/>
    <w:rsid w:val="00683089"/>
    <w:rsid w:val="006859D2"/>
    <w:rsid w:val="0068795B"/>
    <w:rsid w:val="00687CFB"/>
    <w:rsid w:val="006A05BD"/>
    <w:rsid w:val="006A6174"/>
    <w:rsid w:val="006C14BD"/>
    <w:rsid w:val="006D3017"/>
    <w:rsid w:val="006D6B54"/>
    <w:rsid w:val="006E1606"/>
    <w:rsid w:val="006E7E8B"/>
    <w:rsid w:val="007405D3"/>
    <w:rsid w:val="0077193B"/>
    <w:rsid w:val="00794B7F"/>
    <w:rsid w:val="007B047D"/>
    <w:rsid w:val="007B23F7"/>
    <w:rsid w:val="007B78D6"/>
    <w:rsid w:val="007C130B"/>
    <w:rsid w:val="007C755D"/>
    <w:rsid w:val="007C7EA4"/>
    <w:rsid w:val="007E0B4A"/>
    <w:rsid w:val="0080011D"/>
    <w:rsid w:val="00801333"/>
    <w:rsid w:val="00813AEF"/>
    <w:rsid w:val="00815955"/>
    <w:rsid w:val="00827AEE"/>
    <w:rsid w:val="00855FFE"/>
    <w:rsid w:val="00863256"/>
    <w:rsid w:val="00864F59"/>
    <w:rsid w:val="008A1712"/>
    <w:rsid w:val="008A26F6"/>
    <w:rsid w:val="008A6DE7"/>
    <w:rsid w:val="008A7843"/>
    <w:rsid w:val="008A7E65"/>
    <w:rsid w:val="008B02F9"/>
    <w:rsid w:val="008C1834"/>
    <w:rsid w:val="008C371C"/>
    <w:rsid w:val="008C4849"/>
    <w:rsid w:val="008E399E"/>
    <w:rsid w:val="008F2076"/>
    <w:rsid w:val="00900A67"/>
    <w:rsid w:val="00903118"/>
    <w:rsid w:val="00910474"/>
    <w:rsid w:val="00910FA6"/>
    <w:rsid w:val="009148C9"/>
    <w:rsid w:val="00914AB2"/>
    <w:rsid w:val="009373B7"/>
    <w:rsid w:val="0093757D"/>
    <w:rsid w:val="00946D5E"/>
    <w:rsid w:val="00956E92"/>
    <w:rsid w:val="00966CEC"/>
    <w:rsid w:val="00970296"/>
    <w:rsid w:val="00980D14"/>
    <w:rsid w:val="00980DDC"/>
    <w:rsid w:val="00980F66"/>
    <w:rsid w:val="00983007"/>
    <w:rsid w:val="0099031F"/>
    <w:rsid w:val="00997B5C"/>
    <w:rsid w:val="009A10AD"/>
    <w:rsid w:val="009A28D1"/>
    <w:rsid w:val="009A4AC7"/>
    <w:rsid w:val="009A6751"/>
    <w:rsid w:val="009B7D8F"/>
    <w:rsid w:val="009D24BC"/>
    <w:rsid w:val="009E04BC"/>
    <w:rsid w:val="009E6504"/>
    <w:rsid w:val="009F0597"/>
    <w:rsid w:val="009F1107"/>
    <w:rsid w:val="00A00636"/>
    <w:rsid w:val="00A12C08"/>
    <w:rsid w:val="00A21AC2"/>
    <w:rsid w:val="00A44DE9"/>
    <w:rsid w:val="00A44E76"/>
    <w:rsid w:val="00A634A0"/>
    <w:rsid w:val="00A71EAF"/>
    <w:rsid w:val="00A74311"/>
    <w:rsid w:val="00A91997"/>
    <w:rsid w:val="00A96BAD"/>
    <w:rsid w:val="00AA1CE5"/>
    <w:rsid w:val="00AB158A"/>
    <w:rsid w:val="00AB75B6"/>
    <w:rsid w:val="00AD0229"/>
    <w:rsid w:val="00AD0F06"/>
    <w:rsid w:val="00B0495E"/>
    <w:rsid w:val="00B05FB6"/>
    <w:rsid w:val="00B1062F"/>
    <w:rsid w:val="00B155A6"/>
    <w:rsid w:val="00B5244A"/>
    <w:rsid w:val="00B64F1D"/>
    <w:rsid w:val="00B805D4"/>
    <w:rsid w:val="00B827B6"/>
    <w:rsid w:val="00BC1878"/>
    <w:rsid w:val="00BD5A6E"/>
    <w:rsid w:val="00BD5F8A"/>
    <w:rsid w:val="00BF17BB"/>
    <w:rsid w:val="00BF1F0B"/>
    <w:rsid w:val="00C03C87"/>
    <w:rsid w:val="00C44571"/>
    <w:rsid w:val="00C4665E"/>
    <w:rsid w:val="00C6653D"/>
    <w:rsid w:val="00C66713"/>
    <w:rsid w:val="00C73161"/>
    <w:rsid w:val="00C75D15"/>
    <w:rsid w:val="00C92518"/>
    <w:rsid w:val="00CA553B"/>
    <w:rsid w:val="00CC2FEE"/>
    <w:rsid w:val="00CC4641"/>
    <w:rsid w:val="00CD265B"/>
    <w:rsid w:val="00CF0042"/>
    <w:rsid w:val="00CF400A"/>
    <w:rsid w:val="00D00285"/>
    <w:rsid w:val="00D17BBD"/>
    <w:rsid w:val="00D219EE"/>
    <w:rsid w:val="00D40CF2"/>
    <w:rsid w:val="00D52DAA"/>
    <w:rsid w:val="00D757D1"/>
    <w:rsid w:val="00D76E9A"/>
    <w:rsid w:val="00D80BFA"/>
    <w:rsid w:val="00D96A9A"/>
    <w:rsid w:val="00DA61B3"/>
    <w:rsid w:val="00DB70E6"/>
    <w:rsid w:val="00DC371F"/>
    <w:rsid w:val="00DF138C"/>
    <w:rsid w:val="00E0085A"/>
    <w:rsid w:val="00E077FE"/>
    <w:rsid w:val="00E13197"/>
    <w:rsid w:val="00E14159"/>
    <w:rsid w:val="00E15D62"/>
    <w:rsid w:val="00E318F0"/>
    <w:rsid w:val="00E32636"/>
    <w:rsid w:val="00E3486B"/>
    <w:rsid w:val="00E4151B"/>
    <w:rsid w:val="00E41E01"/>
    <w:rsid w:val="00E476A5"/>
    <w:rsid w:val="00E5218B"/>
    <w:rsid w:val="00E55CAC"/>
    <w:rsid w:val="00E66BE8"/>
    <w:rsid w:val="00E77717"/>
    <w:rsid w:val="00EA765F"/>
    <w:rsid w:val="00EB06DC"/>
    <w:rsid w:val="00EB22A6"/>
    <w:rsid w:val="00EB412E"/>
    <w:rsid w:val="00EC61FB"/>
    <w:rsid w:val="00ED720F"/>
    <w:rsid w:val="00EE5B72"/>
    <w:rsid w:val="00EF730B"/>
    <w:rsid w:val="00F02F20"/>
    <w:rsid w:val="00F1137F"/>
    <w:rsid w:val="00F228B9"/>
    <w:rsid w:val="00F27568"/>
    <w:rsid w:val="00F31C4C"/>
    <w:rsid w:val="00F5251D"/>
    <w:rsid w:val="00F72139"/>
    <w:rsid w:val="00F90597"/>
    <w:rsid w:val="00F908AF"/>
    <w:rsid w:val="00FB2403"/>
    <w:rsid w:val="00FC2744"/>
    <w:rsid w:val="00FE619C"/>
    <w:rsid w:val="00FE7B3F"/>
    <w:rsid w:val="00FF31D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7C6D0B2-CCED-4543-9BF7-1C0E736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80F2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80F2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80F2E"/>
  </w:style>
  <w:style w:type="character" w:styleId="Kommentarzeichen">
    <w:name w:val="annotation reference"/>
    <w:rsid w:val="004974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742F"/>
  </w:style>
  <w:style w:type="character" w:customStyle="1" w:styleId="KommentartextZchn">
    <w:name w:val="Kommentartext Zchn"/>
    <w:link w:val="Kommentartext"/>
    <w:rsid w:val="0049742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49742F"/>
    <w:rPr>
      <w:b/>
      <w:bCs/>
    </w:rPr>
  </w:style>
  <w:style w:type="character" w:customStyle="1" w:styleId="KommentarthemaZchn">
    <w:name w:val="Kommentarthema Zchn"/>
    <w:link w:val="Kommentarthema"/>
    <w:rsid w:val="0049742F"/>
    <w:rPr>
      <w:b/>
      <w:bCs/>
      <w:lang w:val="de-DE"/>
    </w:rPr>
  </w:style>
  <w:style w:type="character" w:customStyle="1" w:styleId="articlesymbol">
    <w:name w:val="article_symbol"/>
    <w:rsid w:val="00980F66"/>
  </w:style>
  <w:style w:type="character" w:customStyle="1" w:styleId="number">
    <w:name w:val="number"/>
    <w:rsid w:val="00980F66"/>
  </w:style>
  <w:style w:type="character" w:customStyle="1" w:styleId="titletext">
    <w:name w:val="title_text"/>
    <w:rsid w:val="00980F66"/>
  </w:style>
  <w:style w:type="paragraph" w:styleId="StandardWeb">
    <w:name w:val="Normal (Web)"/>
    <w:basedOn w:val="Standard"/>
    <w:uiPriority w:val="99"/>
    <w:unhideWhenUsed/>
    <w:rsid w:val="00980F66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rsid w:val="00980F66"/>
  </w:style>
  <w:style w:type="character" w:styleId="Fett">
    <w:name w:val="Strong"/>
    <w:uiPriority w:val="22"/>
    <w:qFormat/>
    <w:rsid w:val="00980F66"/>
    <w:rPr>
      <w:b/>
      <w:bCs/>
    </w:rPr>
  </w:style>
  <w:style w:type="table" w:styleId="Tabellenraster">
    <w:name w:val="Table Grid"/>
    <w:basedOn w:val="NormaleTabelle"/>
    <w:uiPriority w:val="59"/>
    <w:rsid w:val="00B1062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paragraph" w:styleId="KeinLeerraum">
    <w:name w:val="No Spacing"/>
    <w:basedOn w:val="Standard"/>
    <w:link w:val="KeinLeerraumZchn"/>
    <w:uiPriority w:val="1"/>
    <w:qFormat/>
    <w:rsid w:val="00EB06DC"/>
    <w:pPr>
      <w:spacing w:line="280" w:lineRule="atLeast"/>
    </w:pPr>
    <w:rPr>
      <w:rFonts w:ascii="Arial" w:eastAsia="Arial" w:hAnsi="Arial"/>
      <w:sz w:val="22"/>
      <w:szCs w:val="22"/>
      <w:lang w:val="de-CH" w:eastAsia="en-US"/>
    </w:rPr>
  </w:style>
  <w:style w:type="table" w:customStyle="1" w:styleId="KantonTab2">
    <w:name w:val="Kanton_Tab2"/>
    <w:basedOn w:val="NormaleTabelle"/>
    <w:uiPriority w:val="99"/>
    <w:rsid w:val="00EB06D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uiPriority w:val="99"/>
    <w:semiHidden/>
    <w:rsid w:val="00EB06DC"/>
    <w:rPr>
      <w:color w:val="808080"/>
    </w:rPr>
  </w:style>
  <w:style w:type="character" w:customStyle="1" w:styleId="KeinLeerraumZchn">
    <w:name w:val="Kein Leerraum Zchn"/>
    <w:link w:val="KeinLeerraum"/>
    <w:uiPriority w:val="1"/>
    <w:rsid w:val="00EB06DC"/>
    <w:rPr>
      <w:rFonts w:ascii="Arial" w:eastAsia="Arial" w:hAnsi="Arial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720F"/>
    <w:rPr>
      <w:lang w:val="de-DE"/>
    </w:rPr>
  </w:style>
  <w:style w:type="paragraph" w:styleId="Funotentext">
    <w:name w:val="footnote text"/>
    <w:basedOn w:val="Standard"/>
    <w:link w:val="FunotentextZchn"/>
    <w:unhideWhenUsed/>
    <w:rsid w:val="003637E9"/>
  </w:style>
  <w:style w:type="character" w:customStyle="1" w:styleId="FunotentextZchn">
    <w:name w:val="Fußnotentext Zchn"/>
    <w:link w:val="Funotentext"/>
    <w:rsid w:val="003637E9"/>
    <w:rPr>
      <w:lang w:val="de-DE"/>
    </w:rPr>
  </w:style>
  <w:style w:type="character" w:styleId="Funotenzeichen">
    <w:name w:val="footnote reference"/>
    <w:unhideWhenUsed/>
    <w:rsid w:val="003637E9"/>
    <w:rPr>
      <w:vertAlign w:val="superscript"/>
    </w:rPr>
  </w:style>
  <w:style w:type="character" w:customStyle="1" w:styleId="berschrift1Zchn">
    <w:name w:val="Überschrift 1 Zchn"/>
    <w:link w:val="berschrift1"/>
    <w:rsid w:val="008A7843"/>
    <w:rPr>
      <w:rFonts w:ascii="Helv" w:hAnsi="Helv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B796-3B55-48A1-803D-878594F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6150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</vt:lpstr>
    </vt:vector>
  </TitlesOfParts>
  <Company>des Kantons Bern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subject/>
  <dc:creator>MBBQ</dc:creator>
  <cp:keywords/>
  <dc:description/>
  <cp:lastModifiedBy>Schnyder-Brand Daniela, BKD-GS-FUD-FB_PML</cp:lastModifiedBy>
  <cp:revision>2</cp:revision>
  <cp:lastPrinted>2014-07-14T06:27:00Z</cp:lastPrinted>
  <dcterms:created xsi:type="dcterms:W3CDTF">2021-03-04T08:00:00Z</dcterms:created>
  <dcterms:modified xsi:type="dcterms:W3CDTF">2021-03-04T08:00:00Z</dcterms:modified>
</cp:coreProperties>
</file>